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055123BF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0691B8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51101EE" w14:textId="77777777" w:rsidR="00F43710" w:rsidRDefault="00EE0A0A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PSICOLOGIA DA EDUCAÇÃO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883E93D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97CAF0" w14:textId="77777777" w:rsidR="00F43710" w:rsidRDefault="00EE0A0A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EDF245</w:t>
            </w:r>
          </w:p>
        </w:tc>
      </w:tr>
      <w:tr w:rsidR="00F43710" w14:paraId="2E9DF09B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4D4FF9A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A5E66A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5C960" w14:textId="77777777" w:rsidR="00F43710" w:rsidRDefault="00EE0A0A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75B292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60593" w14:textId="77777777" w:rsidR="00F43710" w:rsidRDefault="00EF563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0946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AB9A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91A511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F76761C" w14:textId="77777777" w:rsidR="00F43710" w:rsidRDefault="00EE0A0A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2AF2DE01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C243B7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09C67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0218B" w14:textId="77777777" w:rsidR="00F43710" w:rsidRDefault="00EF5633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CE3A89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678B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1437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52CC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A3A94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1A11015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1208AF3A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23BA72D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8948E3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EBDD04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EC2D40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90DB0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52F48CC" w14:textId="77777777" w:rsidR="00F43710" w:rsidRDefault="00EE0A0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1FB9E4AA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36F3D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136ADDE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9B9013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970F744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DCAECC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CEB7379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74256F1F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86236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A08F17E" w14:textId="77777777" w:rsidR="00F43710" w:rsidRDefault="00A522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104256E4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24FE3B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3A14F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5C0C2D89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0B60C7C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3BD04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B17EF8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712BCF6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DC4B40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3F8DB3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582FEBD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BFEE1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1ED721" w14:textId="77777777" w:rsidR="00E6397E" w:rsidRPr="003239F4" w:rsidRDefault="00EF5633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psicologia na formação do educador contemporâneo. A psicologia como ciência ponte. </w:t>
            </w:r>
            <w:r w:rsidR="00257726" w:rsidRPr="00257726">
              <w:rPr>
                <w:rFonts w:ascii="Arial" w:hAnsi="Arial" w:cs="Arial"/>
              </w:rPr>
              <w:t xml:space="preserve">  </w:t>
            </w:r>
          </w:p>
        </w:tc>
      </w:tr>
      <w:tr w:rsidR="00F43710" w14:paraId="09275B5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77BC0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75040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69F1D4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E76B8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13DA00" w14:textId="77777777" w:rsidR="00F43710" w:rsidRPr="002F34ED" w:rsidRDefault="00EF5633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psicologia da educação e as relações entre desenvolvimento afetivo, cognitivo, linguístico e moral em situações de interação </w:t>
            </w:r>
            <w:proofErr w:type="spellStart"/>
            <w:r>
              <w:rPr>
                <w:rFonts w:ascii="Arial" w:hAnsi="Arial" w:cs="Arial"/>
              </w:rPr>
              <w:t>sócio-cultural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257726">
              <w:rPr>
                <w:rFonts w:ascii="Arial" w:hAnsi="Arial" w:cs="Arial"/>
              </w:rPr>
              <w:t xml:space="preserve"> </w:t>
            </w:r>
          </w:p>
        </w:tc>
      </w:tr>
      <w:tr w:rsidR="00F43710" w14:paraId="4F326E0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33CAA5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F1F43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B8FC43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B47F3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80B440" w14:textId="77777777" w:rsidR="00631988" w:rsidRPr="00EF5E71" w:rsidRDefault="00EF5633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Inteligência e escolarização: Da tradição psicométrica às concepções contemporâneas de inteligência. </w:t>
            </w:r>
          </w:p>
        </w:tc>
      </w:tr>
      <w:tr w:rsidR="00F43710" w14:paraId="7E58DF6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67E22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5AC58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5BD647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803D7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C2517F" w14:textId="77777777" w:rsidR="00F43710" w:rsidRPr="00257726" w:rsidRDefault="00B61E87" w:rsidP="0025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Reflexões sobre a psicologia da educação no contexto da sociedade da informação.</w:t>
            </w:r>
            <w:r w:rsidR="00257726" w:rsidRPr="0069267E">
              <w:rPr>
                <w:rFonts w:ascii="Arial" w:hAnsi="Arial" w:cs="Arial"/>
              </w:rPr>
              <w:t xml:space="preserve"> </w:t>
            </w:r>
          </w:p>
        </w:tc>
      </w:tr>
      <w:tr w:rsidR="00F43710" w14:paraId="77BBD47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C4998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42978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186CD0E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D2721A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705B56" w14:textId="77777777" w:rsidR="00B61E87" w:rsidRPr="00257726" w:rsidRDefault="00B61E87" w:rsidP="00961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Problematização das contribuições da psicologia no desenvolvimento e na aprendizagem para a prática escolar.</w:t>
            </w:r>
            <w:r w:rsidRPr="0069267E">
              <w:rPr>
                <w:rFonts w:ascii="Arial" w:hAnsi="Arial" w:cs="Arial"/>
              </w:rPr>
              <w:t xml:space="preserve"> </w:t>
            </w:r>
          </w:p>
        </w:tc>
      </w:tr>
      <w:tr w:rsidR="00B61E87" w14:paraId="5420ACF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960B07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31C35E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7C5D102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993676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CB0A76" w14:textId="77777777" w:rsidR="00B61E87" w:rsidRPr="00D82D8D" w:rsidRDefault="00B61E87" w:rsidP="00961928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Discussões sobre as principais abordagens teóricas da psicologia aplicadas à educação.</w:t>
            </w:r>
          </w:p>
        </w:tc>
      </w:tr>
      <w:tr w:rsidR="00F43710" w14:paraId="2D04915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42A13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2F48B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CF68D3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492ED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96E5B1" w14:textId="77777777" w:rsidR="00F43710" w:rsidRPr="00707E24" w:rsidRDefault="00257726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4D8DE6C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956A7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2293D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0D516CB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DA89E6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E92C32" w14:textId="77777777" w:rsidR="00B61E87" w:rsidRPr="00257726" w:rsidRDefault="00B61E87" w:rsidP="00961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Behaviorismo e aplicação de suas teorias na educação.</w:t>
            </w:r>
            <w:r w:rsidRPr="0069267E">
              <w:rPr>
                <w:rFonts w:ascii="Arial" w:hAnsi="Arial" w:cs="Arial"/>
              </w:rPr>
              <w:t xml:space="preserve"> </w:t>
            </w:r>
          </w:p>
        </w:tc>
      </w:tr>
      <w:tr w:rsidR="00B61E87" w14:paraId="19DD746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C51170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3A9E73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6EB0023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C83A7C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788C6D" w14:textId="77777777" w:rsidR="00B61E87" w:rsidRPr="00D82D8D" w:rsidRDefault="00B61E87" w:rsidP="00961928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Humanismo e aplicação de suas teorias na educação.</w:t>
            </w:r>
          </w:p>
        </w:tc>
      </w:tr>
      <w:tr w:rsidR="00F43710" w14:paraId="20354BC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52094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3A575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0ABA64A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A98496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504029" w14:textId="77777777" w:rsidR="00B61E87" w:rsidRPr="00A50159" w:rsidRDefault="00B61E87" w:rsidP="0096192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Psicanálise e aplicação de suas teorias na educação.</w:t>
            </w:r>
          </w:p>
        </w:tc>
      </w:tr>
      <w:tr w:rsidR="00B61E87" w14:paraId="04E445C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B4029B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D4C708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RPr="00A50159" w14:paraId="0211F9A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552B19" w14:textId="77777777" w:rsidR="00B61E87" w:rsidRPr="00A50159" w:rsidRDefault="00B61E8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632F15" w14:textId="77777777" w:rsidR="00B61E87" w:rsidRPr="00631988" w:rsidRDefault="00B61E87" w:rsidP="00961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Construtivismo e aplicação de suas teorias na educação.</w:t>
            </w:r>
          </w:p>
        </w:tc>
      </w:tr>
      <w:tr w:rsidR="00F43710" w14:paraId="1431BBD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A3E21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24BB4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DDC1F5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FF4FD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A5C750" w14:textId="77777777" w:rsidR="00631988" w:rsidRPr="00631988" w:rsidRDefault="00B61E87" w:rsidP="00257726">
            <w:pPr>
              <w:jc w:val="both"/>
            </w:pPr>
            <w:proofErr w:type="spellStart"/>
            <w:r>
              <w:rPr>
                <w:rFonts w:ascii="Arial" w:hAnsi="Arial" w:cs="Arial"/>
              </w:rPr>
              <w:t>Sócio-interacionismo</w:t>
            </w:r>
            <w:proofErr w:type="spellEnd"/>
            <w:r>
              <w:rPr>
                <w:rFonts w:ascii="Arial" w:hAnsi="Arial" w:cs="Arial"/>
              </w:rPr>
              <w:t xml:space="preserve"> e aplicação de suas teorias na educação.</w:t>
            </w:r>
          </w:p>
        </w:tc>
      </w:tr>
      <w:tr w:rsidR="00F43710" w14:paraId="3B38B63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ABB0F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B1A5F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26AC565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B352E5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7FD8C8" w14:textId="77777777" w:rsidR="00F848A5" w:rsidRPr="00257726" w:rsidRDefault="00B61E87" w:rsidP="0025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 da educação virtual: Educação e aprendizagem no século XXI.</w:t>
            </w:r>
          </w:p>
        </w:tc>
      </w:tr>
      <w:tr w:rsidR="00F848A5" w14:paraId="1584681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78E760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512851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4DF7170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9B25B0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017BCC" w14:textId="77777777" w:rsidR="00F848A5" w:rsidRPr="00A50159" w:rsidRDefault="00807455" w:rsidP="00B3709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 processo psicológico da construção e aquisição do conhecimento diante dos sistemas de informação e comunicação.</w:t>
            </w:r>
          </w:p>
        </w:tc>
      </w:tr>
      <w:tr w:rsidR="00F43710" w14:paraId="57D74FC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3C34A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BD9A5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2E2121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1D54E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4EC4D5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2F6ADD0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DD0015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58E58B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0083C936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AD9BED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6C4392C9" w14:textId="77777777" w:rsidR="00F71925" w:rsidRDefault="00FE4A0A" w:rsidP="0080745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F848A5">
              <w:rPr>
                <w:rFonts w:ascii="Arial" w:eastAsia="Arial" w:hAnsi="Arial" w:cs="Arial"/>
              </w:rPr>
              <w:t xml:space="preserve"> </w:t>
            </w:r>
            <w:r w:rsidR="00F71925" w:rsidRPr="00F71925">
              <w:rPr>
                <w:rFonts w:ascii="Arial" w:eastAsia="Arial" w:hAnsi="Arial" w:cs="Arial"/>
              </w:rPr>
              <w:t xml:space="preserve">CUNHA, M. V. A Psicologia da Educação: dos paradigmas científicos às finalidades educacionais. Acessado em 10 de julho de 2013. </w:t>
            </w:r>
            <w:hyperlink r:id="rId10" w:history="1">
              <w:r w:rsidR="00F71925" w:rsidRPr="00966FA0">
                <w:rPr>
                  <w:rStyle w:val="Hyperlink"/>
                  <w:rFonts w:ascii="Arial" w:eastAsia="Arial" w:hAnsi="Arial" w:cs="Arial"/>
                </w:rPr>
                <w:t>http://www.scielo.br/scielo.php?script=sci_arttext&amp;pid=S0102-25551998000200004</w:t>
              </w:r>
            </w:hyperlink>
            <w:r w:rsidR="00F71925">
              <w:rPr>
                <w:rFonts w:ascii="Arial" w:eastAsia="Arial" w:hAnsi="Arial" w:cs="Arial"/>
              </w:rPr>
              <w:t>.</w:t>
            </w:r>
            <w:r w:rsidR="00F71925" w:rsidRPr="00F71925">
              <w:rPr>
                <w:rFonts w:ascii="Arial" w:eastAsia="Arial" w:hAnsi="Arial" w:cs="Arial"/>
              </w:rPr>
              <w:t xml:space="preserve"> </w:t>
            </w:r>
          </w:p>
          <w:p w14:paraId="776311FE" w14:textId="77777777" w:rsidR="00807455" w:rsidRPr="00F848A5" w:rsidRDefault="00F71925" w:rsidP="0080745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 w:rsidRPr="00F71925">
              <w:rPr>
                <w:rFonts w:ascii="Arial" w:eastAsia="Arial" w:hAnsi="Arial" w:cs="Arial"/>
              </w:rPr>
              <w:t xml:space="preserve">AZEVEDO, E. M. K. Concepção de Carl Rogers sobre aprendizagem. Acessado em 10 de julho de 2013. http://elisakerr.wordpress.com/concepcao-de-aprendizagem-de-carl-rogers/. </w:t>
            </w:r>
            <w:r>
              <w:rPr>
                <w:rFonts w:ascii="Arial" w:eastAsia="Arial" w:hAnsi="Arial" w:cs="Arial"/>
              </w:rPr>
              <w:t xml:space="preserve">(3) </w:t>
            </w:r>
            <w:r w:rsidRPr="00F71925">
              <w:rPr>
                <w:rFonts w:ascii="Arial" w:eastAsia="Arial" w:hAnsi="Arial" w:cs="Arial"/>
              </w:rPr>
              <w:t>BOCK, A. M. B.; FURTADO, O; TEIXEIRA, M. L. T. Psicologias: uma introdução ao estudo de Psicologia. São Paulo, Saraiva: 2002.</w:t>
            </w:r>
          </w:p>
          <w:p w14:paraId="2EB6298C" w14:textId="77777777" w:rsidR="00F71925" w:rsidRDefault="00F71925" w:rsidP="00F7192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</w:rPr>
            </w:pPr>
            <w:r w:rsidRPr="00F71925">
              <w:rPr>
                <w:rFonts w:ascii="Arial" w:eastAsia="Arial" w:hAnsi="Arial" w:cs="Arial"/>
                <w:b/>
              </w:rPr>
              <w:t xml:space="preserve">BIBLIOGRAFIA COMPLEMENTAR: </w:t>
            </w:r>
          </w:p>
          <w:p w14:paraId="1D64A578" w14:textId="77777777" w:rsidR="00F71925" w:rsidRDefault="00F71925" w:rsidP="00F7192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(1) </w:t>
            </w:r>
            <w:r w:rsidRPr="00F71925">
              <w:rPr>
                <w:rFonts w:ascii="Arial" w:eastAsia="Arial" w:hAnsi="Arial" w:cs="Arial"/>
              </w:rPr>
              <w:t xml:space="preserve">VIGOTSKY, L. A formação social da mente. São Paulo, Martins Fontes: 1998. </w:t>
            </w:r>
          </w:p>
          <w:p w14:paraId="392CBC9E" w14:textId="77777777" w:rsidR="00F71925" w:rsidRDefault="00F71925" w:rsidP="00F7192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 w:rsidRPr="00F71925">
              <w:rPr>
                <w:rFonts w:ascii="Arial" w:eastAsia="Arial" w:hAnsi="Arial" w:cs="Arial"/>
              </w:rPr>
              <w:t xml:space="preserve">VYGOTSKY, L. Pensamento e Linguagem. São Paulo, Martins Fontes: 1989. COLL, C.; </w:t>
            </w:r>
            <w:r>
              <w:rPr>
                <w:rFonts w:ascii="Arial" w:eastAsia="Arial" w:hAnsi="Arial" w:cs="Arial"/>
              </w:rPr>
              <w:t xml:space="preserve">(3) </w:t>
            </w:r>
            <w:r w:rsidRPr="00F71925">
              <w:rPr>
                <w:rFonts w:ascii="Arial" w:eastAsia="Arial" w:hAnsi="Arial" w:cs="Arial"/>
              </w:rPr>
              <w:t xml:space="preserve">MONEREO, C.; et Coll. Psicologia da Educação Virtual: aprender e ensinar com as tecnologias da informação e da comunicação. Porto Alegre, Artmed: 2010. </w:t>
            </w:r>
          </w:p>
          <w:p w14:paraId="044CD2F1" w14:textId="77777777" w:rsidR="00F71925" w:rsidRDefault="00F71925" w:rsidP="00F7192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 w:rsidRPr="001E5797">
              <w:rPr>
                <w:rFonts w:ascii="Arial" w:eastAsia="Arial" w:hAnsi="Arial" w:cs="Arial"/>
                <w:lang w:val="en-US"/>
              </w:rPr>
              <w:t xml:space="preserve">(4) AUSUBEL, D.P. et alii. </w:t>
            </w:r>
            <w:r w:rsidRPr="00F71925">
              <w:rPr>
                <w:rFonts w:ascii="Arial" w:eastAsia="Arial" w:hAnsi="Arial" w:cs="Arial"/>
              </w:rPr>
              <w:t xml:space="preserve">Psicologia educacional. Rio de Janeiro: ed. Interamericano, 1980. </w:t>
            </w:r>
            <w:r>
              <w:rPr>
                <w:rFonts w:ascii="Arial" w:eastAsia="Arial" w:hAnsi="Arial" w:cs="Arial"/>
              </w:rPr>
              <w:t xml:space="preserve">(5) </w:t>
            </w:r>
            <w:r w:rsidRPr="00F71925">
              <w:rPr>
                <w:rFonts w:ascii="Arial" w:eastAsia="Arial" w:hAnsi="Arial" w:cs="Arial"/>
              </w:rPr>
              <w:t xml:space="preserve">PATTO, M.H. Introdução à psicologia escolar. São Paulo: T.A. Queiros, 1986. </w:t>
            </w:r>
          </w:p>
          <w:p w14:paraId="12451D5A" w14:textId="77777777" w:rsidR="00F848A5" w:rsidRPr="00F848A5" w:rsidRDefault="00F71925" w:rsidP="00F71925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(6) </w:t>
            </w:r>
            <w:r w:rsidRPr="00F71925">
              <w:rPr>
                <w:rFonts w:ascii="Arial" w:eastAsia="Arial" w:hAnsi="Arial" w:cs="Arial"/>
              </w:rPr>
              <w:t>PIAGET, J. Seis estudos de psicologia. Rio de Janeiro: Forense, 1970.</w:t>
            </w:r>
          </w:p>
        </w:tc>
      </w:tr>
    </w:tbl>
    <w:p w14:paraId="5ACAC2FB" w14:textId="77777777" w:rsidR="00F43710" w:rsidRDefault="00F43710"/>
    <w:sectPr w:rsidR="00F43710">
      <w:headerReference w:type="default" r:id="rId11"/>
      <w:footerReference w:type="default" r:id="rId12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74F9" w14:textId="77777777" w:rsidR="000B21FF" w:rsidRDefault="000B21FF">
      <w:r>
        <w:separator/>
      </w:r>
    </w:p>
  </w:endnote>
  <w:endnote w:type="continuationSeparator" w:id="0">
    <w:p w14:paraId="58C00AC3" w14:textId="77777777" w:rsidR="000B21FF" w:rsidRDefault="000B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1453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374FF0D0" wp14:editId="10D637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249E16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19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4FF0D0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05249E16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19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710461A2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50226781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2B56" w14:textId="77777777" w:rsidR="000B21FF" w:rsidRDefault="000B21FF">
      <w:r>
        <w:separator/>
      </w:r>
    </w:p>
  </w:footnote>
  <w:footnote w:type="continuationSeparator" w:id="0">
    <w:p w14:paraId="47BE9C40" w14:textId="77777777" w:rsidR="000B21FF" w:rsidRDefault="000B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9A16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185D5909" wp14:editId="502D7AFF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7BD46279" wp14:editId="1DD2B3FF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9231CE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B8D73FE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EE0A0A">
      <w:rPr>
        <w:rFonts w:ascii="Arial" w:hAnsi="Arial" w:cs="Arial"/>
        <w:b/>
      </w:rPr>
      <w:t>EDF245</w:t>
    </w:r>
  </w:p>
  <w:p w14:paraId="2E8FBE46" w14:textId="77777777" w:rsidR="001E5797" w:rsidRDefault="001E5797" w:rsidP="006555EE">
    <w:pPr>
      <w:ind w:left="709"/>
      <w:jc w:val="center"/>
    </w:pPr>
  </w:p>
  <w:p w14:paraId="5CA7AE0A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A0B27"/>
    <w:rsid w:val="000B21FF"/>
    <w:rsid w:val="000F4A4C"/>
    <w:rsid w:val="000F4D4A"/>
    <w:rsid w:val="001160F4"/>
    <w:rsid w:val="00143848"/>
    <w:rsid w:val="00182A2B"/>
    <w:rsid w:val="00186AE6"/>
    <w:rsid w:val="001A0DF3"/>
    <w:rsid w:val="001E5797"/>
    <w:rsid w:val="001F2DFE"/>
    <w:rsid w:val="002035B7"/>
    <w:rsid w:val="00257726"/>
    <w:rsid w:val="002809B1"/>
    <w:rsid w:val="00283964"/>
    <w:rsid w:val="00285690"/>
    <w:rsid w:val="002C2452"/>
    <w:rsid w:val="002F34ED"/>
    <w:rsid w:val="003239F4"/>
    <w:rsid w:val="00332604"/>
    <w:rsid w:val="00336E61"/>
    <w:rsid w:val="003A1A0D"/>
    <w:rsid w:val="003A36B2"/>
    <w:rsid w:val="003C07E6"/>
    <w:rsid w:val="003E2634"/>
    <w:rsid w:val="003E4757"/>
    <w:rsid w:val="003F36E6"/>
    <w:rsid w:val="00442376"/>
    <w:rsid w:val="0046660C"/>
    <w:rsid w:val="0048646A"/>
    <w:rsid w:val="004E26EC"/>
    <w:rsid w:val="00582695"/>
    <w:rsid w:val="00600FE6"/>
    <w:rsid w:val="00631988"/>
    <w:rsid w:val="006555EE"/>
    <w:rsid w:val="006B663D"/>
    <w:rsid w:val="006E3163"/>
    <w:rsid w:val="00707E24"/>
    <w:rsid w:val="007A6041"/>
    <w:rsid w:val="007F3689"/>
    <w:rsid w:val="00807455"/>
    <w:rsid w:val="008567D8"/>
    <w:rsid w:val="008C7DA1"/>
    <w:rsid w:val="009C7A76"/>
    <w:rsid w:val="009D2160"/>
    <w:rsid w:val="00A208CC"/>
    <w:rsid w:val="00A50159"/>
    <w:rsid w:val="00A52230"/>
    <w:rsid w:val="00A6259E"/>
    <w:rsid w:val="00A83951"/>
    <w:rsid w:val="00AE12A9"/>
    <w:rsid w:val="00B37097"/>
    <w:rsid w:val="00B512A3"/>
    <w:rsid w:val="00B549CB"/>
    <w:rsid w:val="00B61E87"/>
    <w:rsid w:val="00B72836"/>
    <w:rsid w:val="00B921AE"/>
    <w:rsid w:val="00BC3605"/>
    <w:rsid w:val="00D618B6"/>
    <w:rsid w:val="00D82D8D"/>
    <w:rsid w:val="00DD0152"/>
    <w:rsid w:val="00E17339"/>
    <w:rsid w:val="00E42034"/>
    <w:rsid w:val="00E6397E"/>
    <w:rsid w:val="00E67837"/>
    <w:rsid w:val="00EB0248"/>
    <w:rsid w:val="00EE0A0A"/>
    <w:rsid w:val="00EF5633"/>
    <w:rsid w:val="00EF5E71"/>
    <w:rsid w:val="00F43710"/>
    <w:rsid w:val="00F70CBD"/>
    <w:rsid w:val="00F71925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2375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cielo.br/scielo.php?script=sci_arttext&amp;pid=S0102-2555199800020000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13FBA-191A-4757-A118-9588EE3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6</cp:revision>
  <cp:lastPrinted>2016-11-23T17:42:00Z</cp:lastPrinted>
  <dcterms:created xsi:type="dcterms:W3CDTF">2023-09-22T14:13:00Z</dcterms:created>
  <dcterms:modified xsi:type="dcterms:W3CDTF">2024-10-27T19:33:00Z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