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88" w:type="dxa"/>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014"/>
        <w:gridCol w:w="535"/>
        <w:gridCol w:w="992"/>
        <w:gridCol w:w="428"/>
        <w:gridCol w:w="671"/>
        <w:gridCol w:w="989"/>
        <w:gridCol w:w="963"/>
        <w:gridCol w:w="142"/>
        <w:gridCol w:w="844"/>
        <w:gridCol w:w="266"/>
        <w:gridCol w:w="1122"/>
        <w:gridCol w:w="1084"/>
        <w:gridCol w:w="1138"/>
      </w:tblGrid>
      <w:tr w:rsidR="00F43710" w14:paraId="5C44B40A" w14:textId="77777777" w:rsidTr="00B72836">
        <w:tc>
          <w:tcPr>
            <w:tcW w:w="154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BBE0959" w14:textId="77777777" w:rsidR="00F43710" w:rsidRDefault="003A36B2">
            <w:pPr>
              <w:spacing w:before="40" w:after="40"/>
              <w:rPr>
                <w:rFonts w:ascii="Arial" w:hAnsi="Arial" w:cs="Arial"/>
                <w:b/>
                <w:sz w:val="20"/>
                <w:szCs w:val="20"/>
              </w:rPr>
            </w:pPr>
            <w:r>
              <w:rPr>
                <w:rFonts w:ascii="Arial" w:hAnsi="Arial" w:cs="Arial"/>
                <w:b/>
                <w:sz w:val="20"/>
                <w:szCs w:val="20"/>
              </w:rPr>
              <w:t>Nome da disciplina:</w:t>
            </w:r>
          </w:p>
        </w:tc>
        <w:tc>
          <w:tcPr>
            <w:tcW w:w="6417" w:type="dxa"/>
            <w:gridSpan w:val="9"/>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14:paraId="047974A7" w14:textId="77777777" w:rsidR="00F43710" w:rsidRDefault="00B57A5A">
            <w:pPr>
              <w:spacing w:before="40" w:after="40"/>
              <w:jc w:val="center"/>
              <w:rPr>
                <w:rFonts w:ascii="Arial" w:hAnsi="Arial" w:cs="Arial"/>
                <w:b/>
                <w:caps/>
              </w:rPr>
            </w:pPr>
            <w:r w:rsidRPr="00B57A5A">
              <w:rPr>
                <w:rFonts w:ascii="Arial" w:hAnsi="Arial" w:cs="Arial"/>
                <w:b/>
                <w:caps/>
              </w:rPr>
              <w:tab/>
              <w:t>Instrument P/quim no Cotidiano</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27CCB90" w14:textId="77777777" w:rsidR="00F43710" w:rsidRDefault="003A36B2">
            <w:pPr>
              <w:spacing w:before="40" w:after="40"/>
              <w:jc w:val="center"/>
            </w:pPr>
            <w:r>
              <w:rPr>
                <w:rFonts w:ascii="Arial" w:hAnsi="Arial" w:cs="Arial"/>
                <w:b/>
                <w:sz w:val="20"/>
                <w:szCs w:val="20"/>
              </w:rPr>
              <w:t>Código:</w:t>
            </w:r>
          </w:p>
        </w:tc>
        <w:tc>
          <w:tcPr>
            <w:tcW w:w="1138" w:type="dxa"/>
            <w:tcBorders>
              <w:top w:val="single" w:sz="4" w:space="0" w:color="00000A"/>
              <w:left w:val="single" w:sz="4" w:space="0" w:color="00000A"/>
              <w:bottom w:val="single" w:sz="4" w:space="0" w:color="00000A"/>
              <w:right w:val="single" w:sz="4" w:space="0" w:color="00000A"/>
            </w:tcBorders>
            <w:shd w:val="clear" w:color="auto" w:fill="D9D9D9"/>
            <w:tcMar>
              <w:left w:w="83" w:type="dxa"/>
            </w:tcMar>
            <w:vAlign w:val="center"/>
          </w:tcPr>
          <w:p w14:paraId="489A2330" w14:textId="77777777" w:rsidR="00F43710" w:rsidRDefault="00B57A5A">
            <w:pPr>
              <w:spacing w:before="40" w:after="40"/>
              <w:jc w:val="center"/>
            </w:pPr>
            <w:r>
              <w:rPr>
                <w:rFonts w:ascii="Arial" w:hAnsi="Arial" w:cs="Arial"/>
                <w:b/>
              </w:rPr>
              <w:t>IQW100</w:t>
            </w:r>
          </w:p>
        </w:tc>
      </w:tr>
      <w:tr w:rsidR="00F43710" w14:paraId="7C4F2FA8" w14:textId="77777777" w:rsidTr="00B72836">
        <w:tc>
          <w:tcPr>
            <w:tcW w:w="154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2BBC809" w14:textId="77777777" w:rsidR="00F43710" w:rsidRDefault="003A36B2">
            <w:pPr>
              <w:spacing w:before="40" w:after="40"/>
            </w:pPr>
            <w:r>
              <w:rPr>
                <w:rFonts w:ascii="Arial" w:hAnsi="Arial" w:cs="Arial"/>
                <w:sz w:val="20"/>
                <w:szCs w:val="20"/>
              </w:rPr>
              <w:t>Carga horária semanal:</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8F5EA66" w14:textId="77777777" w:rsidR="00F43710" w:rsidRDefault="003A36B2">
            <w:pPr>
              <w:spacing w:before="40" w:after="40"/>
              <w:jc w:val="center"/>
              <w:rPr>
                <w:rFonts w:ascii="Arial" w:hAnsi="Arial" w:cs="Arial"/>
                <w:sz w:val="20"/>
                <w:szCs w:val="20"/>
              </w:rPr>
            </w:pPr>
            <w:r>
              <w:rPr>
                <w:rFonts w:ascii="Arial" w:hAnsi="Arial" w:cs="Arial"/>
                <w:sz w:val="20"/>
                <w:szCs w:val="20"/>
              </w:rPr>
              <w:t xml:space="preserve">Teórica:           </w:t>
            </w:r>
          </w:p>
        </w:tc>
        <w:tc>
          <w:tcPr>
            <w:tcW w:w="109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5D2DF876" w14:textId="77777777" w:rsidR="00F43710" w:rsidRDefault="00B57A5A">
            <w:pPr>
              <w:spacing w:before="40" w:after="40"/>
              <w:jc w:val="center"/>
            </w:pPr>
            <w:r>
              <w:rPr>
                <w:rFonts w:ascii="Arial" w:hAnsi="Arial" w:cs="Arial"/>
                <w:b/>
                <w:sz w:val="20"/>
                <w:szCs w:val="20"/>
              </w:rPr>
              <w:t>3</w:t>
            </w:r>
            <w:r w:rsidR="003A36B2">
              <w:rPr>
                <w:rFonts w:ascii="Arial" w:hAnsi="Arial" w:cs="Arial"/>
                <w:b/>
                <w:sz w:val="20"/>
                <w:szCs w:val="20"/>
              </w:rPr>
              <w:t xml:space="preserve"> </w:t>
            </w:r>
            <w:r w:rsidR="003A36B2">
              <w:rPr>
                <w:rFonts w:ascii="Arial" w:hAnsi="Arial" w:cs="Arial"/>
                <w:sz w:val="20"/>
                <w:szCs w:val="20"/>
              </w:rPr>
              <w:t>horas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7A1A38E" w14:textId="77777777" w:rsidR="00F43710" w:rsidRDefault="003A36B2">
            <w:pPr>
              <w:spacing w:before="40" w:after="40"/>
              <w:jc w:val="center"/>
              <w:rPr>
                <w:rFonts w:ascii="Arial" w:hAnsi="Arial" w:cs="Arial"/>
                <w:sz w:val="20"/>
                <w:szCs w:val="20"/>
              </w:rPr>
            </w:pPr>
            <w:r>
              <w:rPr>
                <w:rFonts w:ascii="Arial" w:hAnsi="Arial" w:cs="Arial"/>
                <w:sz w:val="20"/>
                <w:szCs w:val="20"/>
              </w:rPr>
              <w:t>Prática:</w:t>
            </w:r>
          </w:p>
        </w:tc>
        <w:tc>
          <w:tcPr>
            <w:tcW w:w="11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F0C4C84" w14:textId="77777777" w:rsidR="00F43710" w:rsidRDefault="00B57A5A">
            <w:pPr>
              <w:spacing w:before="40" w:after="40"/>
              <w:jc w:val="center"/>
              <w:rPr>
                <w:rFonts w:ascii="Arial" w:hAnsi="Arial" w:cs="Arial"/>
                <w:sz w:val="20"/>
                <w:szCs w:val="20"/>
              </w:rPr>
            </w:pPr>
            <w:r>
              <w:rPr>
                <w:rFonts w:ascii="Arial" w:hAnsi="Arial" w:cs="Arial"/>
                <w:b/>
                <w:sz w:val="20"/>
                <w:szCs w:val="20"/>
              </w:rPr>
              <w:t>3</w:t>
            </w:r>
            <w:r w:rsidR="003A36B2">
              <w:rPr>
                <w:rFonts w:ascii="Arial" w:hAnsi="Arial" w:cs="Arial"/>
                <w:b/>
                <w:sz w:val="20"/>
                <w:szCs w:val="20"/>
              </w:rPr>
              <w:t xml:space="preserve"> </w:t>
            </w:r>
            <w:r w:rsidR="003A36B2">
              <w:rPr>
                <w:rFonts w:ascii="Arial" w:hAnsi="Arial" w:cs="Arial"/>
                <w:sz w:val="20"/>
                <w:szCs w:val="20"/>
              </w:rPr>
              <w:t>horas</w:t>
            </w:r>
          </w:p>
        </w:tc>
        <w:tc>
          <w:tcPr>
            <w:tcW w:w="111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5E013D5" w14:textId="77777777" w:rsidR="00F43710" w:rsidRDefault="003A36B2">
            <w:pPr>
              <w:spacing w:before="40" w:after="40"/>
              <w:jc w:val="center"/>
              <w:rPr>
                <w:rFonts w:ascii="Arial" w:hAnsi="Arial" w:cs="Arial"/>
                <w:sz w:val="20"/>
                <w:szCs w:val="20"/>
              </w:rPr>
            </w:pPr>
            <w:r>
              <w:rPr>
                <w:rFonts w:ascii="Arial" w:hAnsi="Arial" w:cs="Arial"/>
                <w:sz w:val="20"/>
                <w:szCs w:val="20"/>
              </w:rPr>
              <w:t>Extensão:</w:t>
            </w:r>
          </w:p>
        </w:tc>
        <w:tc>
          <w:tcPr>
            <w:tcW w:w="11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65AED6" w14:textId="77777777" w:rsidR="00F43710" w:rsidRDefault="003A36B2">
            <w:pPr>
              <w:spacing w:before="40" w:after="40"/>
              <w:jc w:val="center"/>
              <w:rPr>
                <w:rFonts w:ascii="Arial" w:hAnsi="Arial" w:cs="Arial"/>
                <w:sz w:val="20"/>
                <w:szCs w:val="20"/>
              </w:rPr>
            </w:pPr>
            <w:r>
              <w:rPr>
                <w:rFonts w:ascii="Arial" w:hAnsi="Arial" w:cs="Arial"/>
                <w:b/>
                <w:bCs/>
                <w:sz w:val="20"/>
                <w:szCs w:val="20"/>
              </w:rPr>
              <w:t>0</w:t>
            </w:r>
            <w:r>
              <w:rPr>
                <w:rFonts w:ascii="Arial" w:hAnsi="Arial" w:cs="Arial"/>
                <w:sz w:val="20"/>
                <w:szCs w:val="20"/>
              </w:rPr>
              <w:t xml:space="preserve"> horas</w:t>
            </w:r>
          </w:p>
        </w:tc>
        <w:tc>
          <w:tcPr>
            <w:tcW w:w="1084"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7F14D7E" w14:textId="77777777" w:rsidR="00F43710" w:rsidRDefault="003A36B2">
            <w:pPr>
              <w:spacing w:before="40" w:after="40"/>
              <w:jc w:val="center"/>
            </w:pPr>
            <w:r>
              <w:rPr>
                <w:rFonts w:ascii="Arial" w:hAnsi="Arial" w:cs="Arial"/>
                <w:sz w:val="20"/>
                <w:szCs w:val="20"/>
              </w:rPr>
              <w:t>Número de Créditos:</w:t>
            </w:r>
          </w:p>
        </w:tc>
        <w:tc>
          <w:tcPr>
            <w:tcW w:w="1138"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F369717" w14:textId="77777777" w:rsidR="00F43710" w:rsidRDefault="00B57A5A">
            <w:pPr>
              <w:spacing w:before="40" w:after="40"/>
              <w:jc w:val="center"/>
            </w:pPr>
            <w:r>
              <w:rPr>
                <w:rFonts w:ascii="Arial" w:hAnsi="Arial" w:cs="Arial"/>
                <w:b/>
                <w:sz w:val="20"/>
                <w:szCs w:val="20"/>
              </w:rPr>
              <w:t>3</w:t>
            </w:r>
          </w:p>
        </w:tc>
      </w:tr>
      <w:tr w:rsidR="00F43710" w14:paraId="5E450AA3" w14:textId="77777777" w:rsidTr="00B72836">
        <w:tc>
          <w:tcPr>
            <w:tcW w:w="154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4E44C3A" w14:textId="77777777" w:rsidR="00F43710" w:rsidRDefault="003A36B2">
            <w:pPr>
              <w:spacing w:before="40" w:after="40"/>
              <w:rPr>
                <w:rFonts w:ascii="Arial" w:hAnsi="Arial" w:cs="Arial"/>
                <w:sz w:val="20"/>
                <w:szCs w:val="20"/>
              </w:rPr>
            </w:pPr>
            <w:r>
              <w:rPr>
                <w:rFonts w:ascii="Arial" w:hAnsi="Arial" w:cs="Arial"/>
                <w:sz w:val="20"/>
                <w:szCs w:val="20"/>
              </w:rPr>
              <w:t>Carga horária semestral:</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54CFADA" w14:textId="77777777" w:rsidR="00F43710" w:rsidRDefault="003A36B2">
            <w:pPr>
              <w:spacing w:before="40" w:after="40"/>
              <w:jc w:val="center"/>
              <w:rPr>
                <w:rFonts w:ascii="Arial" w:hAnsi="Arial" w:cs="Arial"/>
                <w:sz w:val="20"/>
                <w:szCs w:val="20"/>
              </w:rPr>
            </w:pPr>
            <w:r>
              <w:rPr>
                <w:rFonts w:ascii="Arial" w:hAnsi="Arial" w:cs="Arial"/>
                <w:sz w:val="20"/>
                <w:szCs w:val="20"/>
              </w:rPr>
              <w:t xml:space="preserve">Teórica:           </w:t>
            </w:r>
          </w:p>
        </w:tc>
        <w:tc>
          <w:tcPr>
            <w:tcW w:w="1099"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540565C" w14:textId="77777777" w:rsidR="00F43710" w:rsidRDefault="003B7160">
            <w:pPr>
              <w:spacing w:before="40" w:after="40"/>
              <w:jc w:val="center"/>
            </w:pPr>
            <w:r>
              <w:rPr>
                <w:rFonts w:ascii="Arial" w:hAnsi="Arial" w:cs="Arial"/>
                <w:b/>
                <w:sz w:val="20"/>
                <w:szCs w:val="20"/>
              </w:rPr>
              <w:t>3</w:t>
            </w:r>
            <w:r w:rsidR="003A36B2">
              <w:rPr>
                <w:rFonts w:ascii="Arial" w:hAnsi="Arial" w:cs="Arial"/>
                <w:b/>
                <w:sz w:val="20"/>
                <w:szCs w:val="20"/>
              </w:rPr>
              <w:t xml:space="preserve">0 </w:t>
            </w:r>
            <w:r w:rsidR="003A36B2">
              <w:rPr>
                <w:rFonts w:ascii="Arial" w:hAnsi="Arial" w:cs="Arial"/>
                <w:bCs/>
                <w:sz w:val="20"/>
                <w:szCs w:val="20"/>
              </w:rPr>
              <w:t>h</w:t>
            </w:r>
            <w:r w:rsidR="003A36B2">
              <w:rPr>
                <w:rFonts w:ascii="Arial" w:hAnsi="Arial" w:cs="Arial"/>
                <w:sz w:val="20"/>
                <w:szCs w:val="20"/>
              </w:rPr>
              <w:t>oras</w:t>
            </w:r>
          </w:p>
        </w:tc>
        <w:tc>
          <w:tcPr>
            <w:tcW w:w="98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003DE71C" w14:textId="77777777" w:rsidR="00F43710" w:rsidRDefault="003A36B2">
            <w:pPr>
              <w:spacing w:before="40" w:after="40"/>
              <w:jc w:val="center"/>
              <w:rPr>
                <w:rFonts w:ascii="Arial" w:hAnsi="Arial" w:cs="Arial"/>
                <w:sz w:val="20"/>
                <w:szCs w:val="20"/>
              </w:rPr>
            </w:pPr>
            <w:r>
              <w:rPr>
                <w:rFonts w:ascii="Arial" w:hAnsi="Arial" w:cs="Arial"/>
                <w:sz w:val="20"/>
                <w:szCs w:val="20"/>
              </w:rPr>
              <w:t>Prática:</w:t>
            </w:r>
          </w:p>
        </w:tc>
        <w:tc>
          <w:tcPr>
            <w:tcW w:w="110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61D7CEEC" w14:textId="77777777" w:rsidR="00F43710" w:rsidRDefault="00B57A5A">
            <w:pPr>
              <w:spacing w:before="40" w:after="40"/>
              <w:jc w:val="center"/>
              <w:rPr>
                <w:rFonts w:ascii="Arial" w:hAnsi="Arial" w:cs="Arial"/>
                <w:sz w:val="20"/>
                <w:szCs w:val="20"/>
              </w:rPr>
            </w:pPr>
            <w:r>
              <w:rPr>
                <w:rFonts w:ascii="Arial" w:hAnsi="Arial" w:cs="Arial"/>
                <w:b/>
                <w:sz w:val="20"/>
                <w:szCs w:val="20"/>
              </w:rPr>
              <w:t>3</w:t>
            </w:r>
            <w:r w:rsidR="003A36B2">
              <w:rPr>
                <w:rFonts w:ascii="Arial" w:hAnsi="Arial" w:cs="Arial"/>
                <w:b/>
                <w:sz w:val="20"/>
                <w:szCs w:val="20"/>
              </w:rPr>
              <w:t xml:space="preserve">0 </w:t>
            </w:r>
            <w:r w:rsidR="003A36B2">
              <w:rPr>
                <w:rFonts w:ascii="Arial" w:hAnsi="Arial" w:cs="Arial"/>
                <w:sz w:val="20"/>
                <w:szCs w:val="20"/>
              </w:rPr>
              <w:t>horas</w:t>
            </w:r>
          </w:p>
        </w:tc>
        <w:tc>
          <w:tcPr>
            <w:tcW w:w="1110"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F2A24F4" w14:textId="77777777" w:rsidR="00F43710" w:rsidRDefault="003A36B2">
            <w:pPr>
              <w:spacing w:before="40" w:after="40"/>
              <w:jc w:val="center"/>
              <w:rPr>
                <w:rFonts w:ascii="Arial" w:hAnsi="Arial" w:cs="Arial"/>
                <w:sz w:val="20"/>
                <w:szCs w:val="20"/>
              </w:rPr>
            </w:pPr>
            <w:r>
              <w:rPr>
                <w:rFonts w:ascii="Arial" w:hAnsi="Arial" w:cs="Arial"/>
                <w:sz w:val="20"/>
                <w:szCs w:val="20"/>
              </w:rPr>
              <w:t>Extensão:</w:t>
            </w:r>
          </w:p>
        </w:tc>
        <w:tc>
          <w:tcPr>
            <w:tcW w:w="112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D8781B" w14:textId="77777777" w:rsidR="00F43710" w:rsidRDefault="003A36B2">
            <w:pPr>
              <w:spacing w:before="40" w:after="40"/>
              <w:jc w:val="center"/>
              <w:rPr>
                <w:rFonts w:ascii="Arial" w:hAnsi="Arial" w:cs="Arial"/>
                <w:sz w:val="20"/>
                <w:szCs w:val="20"/>
              </w:rPr>
            </w:pPr>
            <w:r>
              <w:rPr>
                <w:rFonts w:ascii="Arial" w:hAnsi="Arial" w:cs="Arial"/>
                <w:b/>
                <w:bCs/>
                <w:sz w:val="20"/>
                <w:szCs w:val="20"/>
              </w:rPr>
              <w:t>0</w:t>
            </w:r>
            <w:r>
              <w:rPr>
                <w:rFonts w:ascii="Arial" w:hAnsi="Arial" w:cs="Arial"/>
                <w:sz w:val="20"/>
                <w:szCs w:val="20"/>
              </w:rPr>
              <w:t xml:space="preserve"> horas</w:t>
            </w:r>
          </w:p>
        </w:tc>
        <w:tc>
          <w:tcPr>
            <w:tcW w:w="108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184B159" w14:textId="77777777" w:rsidR="00F43710" w:rsidRDefault="00F43710">
            <w:pPr>
              <w:spacing w:before="40" w:after="40"/>
              <w:jc w:val="both"/>
              <w:rPr>
                <w:rFonts w:ascii="Arial" w:hAnsi="Arial" w:cs="Arial"/>
                <w:b/>
                <w:sz w:val="20"/>
                <w:szCs w:val="20"/>
              </w:rPr>
            </w:pPr>
          </w:p>
        </w:tc>
        <w:tc>
          <w:tcPr>
            <w:tcW w:w="1138"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6A9481D0" w14:textId="77777777" w:rsidR="00F43710" w:rsidRDefault="00F43710">
            <w:pPr>
              <w:spacing w:before="40" w:after="40"/>
              <w:jc w:val="both"/>
              <w:rPr>
                <w:rFonts w:ascii="Arial" w:hAnsi="Arial" w:cs="Arial"/>
                <w:b/>
                <w:sz w:val="20"/>
                <w:szCs w:val="20"/>
              </w:rPr>
            </w:pPr>
          </w:p>
        </w:tc>
      </w:tr>
      <w:tr w:rsidR="00F43710" w14:paraId="012294C5" w14:textId="77777777" w:rsidTr="00B72836">
        <w:tc>
          <w:tcPr>
            <w:tcW w:w="1014"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19B5F5A5" w14:textId="77777777" w:rsidR="00F43710" w:rsidRDefault="003A36B2">
            <w:pPr>
              <w:spacing w:before="40" w:after="40"/>
              <w:jc w:val="both"/>
              <w:rPr>
                <w:rFonts w:ascii="Arial" w:hAnsi="Arial" w:cs="Arial"/>
                <w:sz w:val="20"/>
                <w:szCs w:val="20"/>
              </w:rPr>
            </w:pPr>
            <w:r>
              <w:rPr>
                <w:rFonts w:ascii="Arial" w:hAnsi="Arial" w:cs="Arial"/>
                <w:sz w:val="20"/>
                <w:szCs w:val="20"/>
              </w:rPr>
              <w:t>Curso(s):</w:t>
            </w:r>
          </w:p>
        </w:tc>
        <w:tc>
          <w:tcPr>
            <w:tcW w:w="4578" w:type="dxa"/>
            <w:gridSpan w:val="6"/>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49D7A07" w14:textId="77777777" w:rsidR="00F43710" w:rsidRDefault="00182A2B" w:rsidP="00182A2B">
            <w:pPr>
              <w:spacing w:before="20" w:after="20"/>
              <w:rPr>
                <w:rFonts w:ascii="Arial" w:hAnsi="Arial" w:cs="Arial"/>
                <w:b/>
                <w:sz w:val="20"/>
                <w:szCs w:val="20"/>
              </w:rPr>
            </w:pPr>
            <w:r>
              <w:rPr>
                <w:rFonts w:ascii="Arial" w:hAnsi="Arial" w:cs="Arial"/>
                <w:b/>
                <w:sz w:val="20"/>
                <w:szCs w:val="20"/>
              </w:rPr>
              <w:t xml:space="preserve">Licenciatura em </w:t>
            </w:r>
            <w:r w:rsidR="003A36B2">
              <w:rPr>
                <w:rFonts w:ascii="Arial" w:hAnsi="Arial" w:cs="Arial"/>
                <w:b/>
                <w:sz w:val="20"/>
                <w:szCs w:val="20"/>
              </w:rPr>
              <w:t xml:space="preserve">Química </w:t>
            </w:r>
          </w:p>
        </w:tc>
        <w:tc>
          <w:tcPr>
            <w:tcW w:w="986"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85F5C7F" w14:textId="77777777" w:rsidR="00F43710" w:rsidRDefault="003A36B2">
            <w:pPr>
              <w:spacing w:before="40" w:after="40"/>
              <w:jc w:val="center"/>
              <w:rPr>
                <w:rFonts w:ascii="Arial" w:hAnsi="Arial" w:cs="Arial"/>
                <w:sz w:val="20"/>
                <w:szCs w:val="20"/>
              </w:rPr>
            </w:pPr>
            <w:r>
              <w:rPr>
                <w:rFonts w:ascii="Arial" w:hAnsi="Arial" w:cs="Arial"/>
                <w:sz w:val="20"/>
                <w:szCs w:val="20"/>
              </w:rPr>
              <w:t>Caráter:</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D6C5B03" w14:textId="77777777" w:rsidR="00F43710" w:rsidRDefault="003A36B2" w:rsidP="00B72836">
            <w:pPr>
              <w:spacing w:before="40" w:after="40"/>
              <w:jc w:val="center"/>
            </w:pPr>
            <w:r>
              <w:rPr>
                <w:rFonts w:ascii="Arial" w:hAnsi="Arial" w:cs="Arial"/>
                <w:b/>
                <w:sz w:val="20"/>
                <w:szCs w:val="20"/>
              </w:rPr>
              <w:t>Obrigatória</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0EC6AFE" w14:textId="77777777" w:rsidR="00F43710" w:rsidRDefault="003A36B2">
            <w:pPr>
              <w:spacing w:before="40" w:after="40"/>
              <w:jc w:val="center"/>
              <w:rPr>
                <w:rFonts w:ascii="Arial" w:hAnsi="Arial" w:cs="Arial"/>
                <w:sz w:val="20"/>
                <w:szCs w:val="20"/>
              </w:rPr>
            </w:pPr>
            <w:r>
              <w:rPr>
                <w:rFonts w:ascii="Arial" w:hAnsi="Arial" w:cs="Arial"/>
                <w:sz w:val="20"/>
                <w:szCs w:val="20"/>
              </w:rPr>
              <w:t>Período:</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8D15124" w14:textId="77777777" w:rsidR="00F43710" w:rsidRDefault="00BE6410">
            <w:pPr>
              <w:spacing w:before="40" w:after="40"/>
              <w:jc w:val="center"/>
              <w:rPr>
                <w:rFonts w:ascii="Arial" w:hAnsi="Arial" w:cs="Arial"/>
                <w:b/>
                <w:sz w:val="20"/>
                <w:szCs w:val="20"/>
              </w:rPr>
            </w:pPr>
            <w:bookmarkStart w:id="0" w:name="__DdeLink__3790_1295473432"/>
            <w:bookmarkEnd w:id="0"/>
            <w:r>
              <w:rPr>
                <w:rFonts w:ascii="Arial" w:hAnsi="Arial" w:cs="Arial"/>
                <w:b/>
                <w:sz w:val="20"/>
                <w:szCs w:val="20"/>
              </w:rPr>
              <w:t>9</w:t>
            </w:r>
            <w:r w:rsidR="003A36B2">
              <w:rPr>
                <w:rFonts w:ascii="Arial" w:hAnsi="Arial" w:cs="Arial"/>
                <w:b/>
                <w:sz w:val="20"/>
                <w:szCs w:val="20"/>
              </w:rPr>
              <w:t>º</w:t>
            </w:r>
          </w:p>
        </w:tc>
      </w:tr>
      <w:tr w:rsidR="00F43710" w14:paraId="1CDF8665" w14:textId="77777777" w:rsidTr="00B72836">
        <w:tc>
          <w:tcPr>
            <w:tcW w:w="1014"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6B1F002" w14:textId="77777777" w:rsidR="00F43710" w:rsidRDefault="00F43710">
            <w:pPr>
              <w:spacing w:before="40" w:after="40"/>
              <w:jc w:val="both"/>
              <w:rPr>
                <w:rFonts w:ascii="Arial" w:hAnsi="Arial" w:cs="Arial"/>
                <w:b/>
                <w:sz w:val="20"/>
                <w:szCs w:val="20"/>
              </w:rPr>
            </w:pPr>
          </w:p>
        </w:tc>
        <w:tc>
          <w:tcPr>
            <w:tcW w:w="4578" w:type="dxa"/>
            <w:gridSpan w:val="6"/>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1351372D" w14:textId="77777777" w:rsidR="00F43710" w:rsidRDefault="002C2452">
            <w:pPr>
              <w:spacing w:before="20" w:after="20"/>
            </w:pPr>
            <w:r>
              <w:t>------------------------------------------------------</w:t>
            </w:r>
          </w:p>
        </w:tc>
        <w:tc>
          <w:tcPr>
            <w:tcW w:w="986"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DBE6C0A" w14:textId="77777777" w:rsidR="00F43710" w:rsidRDefault="003A36B2">
            <w:pPr>
              <w:spacing w:before="40" w:after="40"/>
              <w:jc w:val="center"/>
              <w:rPr>
                <w:rFonts w:ascii="Arial" w:hAnsi="Arial" w:cs="Arial"/>
                <w:sz w:val="20"/>
                <w:szCs w:val="20"/>
              </w:rPr>
            </w:pPr>
            <w:r>
              <w:rPr>
                <w:rFonts w:ascii="Arial" w:hAnsi="Arial" w:cs="Arial"/>
                <w:sz w:val="20"/>
                <w:szCs w:val="20"/>
              </w:rPr>
              <w:t>Caráter:</w:t>
            </w:r>
          </w:p>
        </w:tc>
        <w:tc>
          <w:tcPr>
            <w:tcW w:w="1388"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7D437DAE" w14:textId="77777777" w:rsidR="00F43710" w:rsidRDefault="007F3689" w:rsidP="00B72836">
            <w:pPr>
              <w:spacing w:before="40" w:after="40"/>
              <w:jc w:val="center"/>
            </w:pPr>
            <w:r>
              <w:rPr>
                <w:rFonts w:ascii="Arial" w:hAnsi="Arial" w:cs="Arial"/>
                <w:b/>
                <w:sz w:val="20"/>
                <w:szCs w:val="20"/>
              </w:rPr>
              <w:t>-----------------</w:t>
            </w:r>
          </w:p>
        </w:tc>
        <w:tc>
          <w:tcPr>
            <w:tcW w:w="108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21396DB1" w14:textId="77777777" w:rsidR="00F43710" w:rsidRDefault="003A36B2">
            <w:pPr>
              <w:spacing w:before="40" w:after="40"/>
              <w:jc w:val="center"/>
              <w:rPr>
                <w:rFonts w:ascii="Arial" w:hAnsi="Arial" w:cs="Arial"/>
                <w:sz w:val="20"/>
                <w:szCs w:val="20"/>
              </w:rPr>
            </w:pPr>
            <w:r>
              <w:rPr>
                <w:rFonts w:ascii="Arial" w:hAnsi="Arial" w:cs="Arial"/>
                <w:sz w:val="20"/>
                <w:szCs w:val="20"/>
              </w:rPr>
              <w:t>Período:</w:t>
            </w:r>
          </w:p>
        </w:tc>
        <w:tc>
          <w:tcPr>
            <w:tcW w:w="1138"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3331E9B5" w14:textId="77777777" w:rsidR="00F43710" w:rsidRDefault="007F3689">
            <w:pPr>
              <w:spacing w:before="40" w:after="40"/>
              <w:jc w:val="center"/>
            </w:pPr>
            <w:r>
              <w:rPr>
                <w:rFonts w:ascii="Arial" w:hAnsi="Arial" w:cs="Arial"/>
                <w:b/>
                <w:sz w:val="20"/>
                <w:szCs w:val="20"/>
              </w:rPr>
              <w:t>--------------</w:t>
            </w:r>
          </w:p>
        </w:tc>
      </w:tr>
      <w:tr w:rsidR="00F43710" w14:paraId="4870E313" w14:textId="77777777" w:rsidTr="00B72836">
        <w:tc>
          <w:tcPr>
            <w:tcW w:w="2969" w:type="dxa"/>
            <w:gridSpan w:val="4"/>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463388AA" w14:textId="77777777" w:rsidR="00F43710" w:rsidRDefault="003A36B2">
            <w:pPr>
              <w:spacing w:before="40" w:after="40"/>
              <w:rPr>
                <w:rFonts w:ascii="Arial" w:hAnsi="Arial" w:cs="Arial"/>
                <w:sz w:val="20"/>
                <w:szCs w:val="20"/>
              </w:rPr>
            </w:pPr>
            <w:r>
              <w:rPr>
                <w:rFonts w:ascii="Arial" w:hAnsi="Arial" w:cs="Arial"/>
                <w:sz w:val="20"/>
                <w:szCs w:val="20"/>
              </w:rPr>
              <w:t xml:space="preserve">Pré-requisito e/ou </w:t>
            </w:r>
            <w:proofErr w:type="spellStart"/>
            <w:r>
              <w:rPr>
                <w:rFonts w:ascii="Arial" w:hAnsi="Arial" w:cs="Arial"/>
                <w:sz w:val="20"/>
                <w:szCs w:val="20"/>
              </w:rPr>
              <w:t>co-requisito</w:t>
            </w:r>
            <w:proofErr w:type="spellEnd"/>
            <w:r>
              <w:rPr>
                <w:rFonts w:ascii="Arial" w:hAnsi="Arial" w:cs="Arial"/>
                <w:sz w:val="20"/>
                <w:szCs w:val="20"/>
              </w:rPr>
              <w:t>:</w:t>
            </w:r>
          </w:p>
        </w:tc>
        <w:tc>
          <w:tcPr>
            <w:tcW w:w="7219" w:type="dxa"/>
            <w:gridSpan w:val="9"/>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420EAF89" w14:textId="77777777" w:rsidR="00F43710" w:rsidRDefault="00BE6410">
            <w:pPr>
              <w:spacing w:before="40" w:after="40"/>
              <w:rPr>
                <w:rFonts w:ascii="Arial" w:hAnsi="Arial" w:cs="Arial"/>
                <w:b/>
                <w:bCs/>
                <w:sz w:val="20"/>
                <w:szCs w:val="20"/>
              </w:rPr>
            </w:pPr>
            <w:r>
              <w:rPr>
                <w:rFonts w:ascii="Arial" w:hAnsi="Arial" w:cs="Arial"/>
                <w:b/>
                <w:bCs/>
                <w:sz w:val="20"/>
                <w:szCs w:val="20"/>
              </w:rPr>
              <w:t>(P) EDD505 - Didática da química I</w:t>
            </w:r>
          </w:p>
        </w:tc>
      </w:tr>
      <w:tr w:rsidR="00F43710" w14:paraId="684E9333" w14:textId="77777777" w:rsidTr="00B72836">
        <w:tc>
          <w:tcPr>
            <w:tcW w:w="1549" w:type="dxa"/>
            <w:gridSpan w:val="2"/>
            <w:tcBorders>
              <w:top w:val="single" w:sz="4" w:space="0" w:color="00000A"/>
              <w:left w:val="single" w:sz="4" w:space="0" w:color="00000A"/>
              <w:bottom w:val="single" w:sz="4" w:space="0" w:color="00000A"/>
              <w:right w:val="single" w:sz="4" w:space="0" w:color="00000A"/>
            </w:tcBorders>
            <w:shd w:val="clear" w:color="auto" w:fill="auto"/>
            <w:tcMar>
              <w:left w:w="83" w:type="dxa"/>
            </w:tcMar>
          </w:tcPr>
          <w:p w14:paraId="2DC4349B" w14:textId="77777777" w:rsidR="00F43710" w:rsidRDefault="003A36B2">
            <w:pPr>
              <w:spacing w:before="40" w:after="40"/>
              <w:rPr>
                <w:rFonts w:ascii="Arial" w:hAnsi="Arial" w:cs="Arial"/>
                <w:sz w:val="20"/>
                <w:szCs w:val="20"/>
              </w:rPr>
            </w:pPr>
            <w:r>
              <w:rPr>
                <w:rFonts w:ascii="Arial" w:hAnsi="Arial" w:cs="Arial"/>
                <w:sz w:val="20"/>
                <w:szCs w:val="20"/>
              </w:rPr>
              <w:t>Equivalências:</w:t>
            </w:r>
          </w:p>
        </w:tc>
        <w:tc>
          <w:tcPr>
            <w:tcW w:w="8639" w:type="dxa"/>
            <w:gridSpan w:val="11"/>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14:paraId="5B22FCF1" w14:textId="77777777" w:rsidR="00F43710" w:rsidRDefault="003A36B2">
            <w:pPr>
              <w:spacing w:before="40" w:after="40"/>
              <w:rPr>
                <w:rFonts w:ascii="Arial" w:hAnsi="Arial" w:cs="Arial"/>
                <w:b/>
                <w:bCs/>
                <w:sz w:val="20"/>
                <w:szCs w:val="20"/>
              </w:rPr>
            </w:pPr>
            <w:r>
              <w:rPr>
                <w:rFonts w:ascii="Arial" w:hAnsi="Arial" w:cs="Arial"/>
                <w:b/>
                <w:bCs/>
                <w:sz w:val="20"/>
                <w:szCs w:val="20"/>
              </w:rPr>
              <w:t>Não possui</w:t>
            </w:r>
          </w:p>
        </w:tc>
      </w:tr>
    </w:tbl>
    <w:p w14:paraId="2971E9B7" w14:textId="77777777" w:rsidR="00F43710" w:rsidRDefault="00F43710">
      <w:pPr>
        <w:spacing w:before="40" w:after="40"/>
        <w:jc w:val="both"/>
        <w:rPr>
          <w:rFonts w:ascii="Arial" w:hAnsi="Arial" w:cs="Arial"/>
          <w:b/>
          <w:sz w:val="20"/>
          <w:szCs w:val="20"/>
        </w:rPr>
      </w:pPr>
    </w:p>
    <w:tbl>
      <w:tblPr>
        <w:tblW w:w="10201" w:type="dxa"/>
        <w:jc w:val="center"/>
        <w:tblBorders>
          <w:top w:val="single" w:sz="4" w:space="0" w:color="00000A"/>
          <w:left w:val="single" w:sz="4" w:space="0" w:color="00000A"/>
          <w:right w:val="single" w:sz="4" w:space="0" w:color="00000A"/>
          <w:insideV w:val="single" w:sz="4" w:space="0" w:color="00000A"/>
        </w:tblBorders>
        <w:tblCellMar>
          <w:left w:w="78" w:type="dxa"/>
        </w:tblCellMar>
        <w:tblLook w:val="01E0" w:firstRow="1" w:lastRow="1" w:firstColumn="1" w:lastColumn="1" w:noHBand="0" w:noVBand="0"/>
      </w:tblPr>
      <w:tblGrid>
        <w:gridCol w:w="1083"/>
        <w:gridCol w:w="9118"/>
      </w:tblGrid>
      <w:tr w:rsidR="00F43710" w14:paraId="545C5232"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121FD153" w14:textId="77777777" w:rsidR="00F43710" w:rsidRDefault="003A36B2">
            <w:pPr>
              <w:spacing w:before="40" w:after="40"/>
              <w:jc w:val="center"/>
              <w:rPr>
                <w:rFonts w:ascii="Arial" w:hAnsi="Arial" w:cs="Arial"/>
                <w:b/>
                <w:bCs/>
                <w:sz w:val="20"/>
                <w:szCs w:val="20"/>
              </w:rPr>
            </w:pPr>
            <w:r>
              <w:rPr>
                <w:rFonts w:ascii="Arial" w:hAnsi="Arial" w:cs="Arial"/>
                <w:b/>
                <w:bCs/>
                <w:sz w:val="20"/>
                <w:szCs w:val="20"/>
              </w:rPr>
              <w:t>SEMANA</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69AE0756" w14:textId="77777777" w:rsidR="00F43710" w:rsidRPr="00182A2B" w:rsidRDefault="003A36B2">
            <w:pPr>
              <w:spacing w:before="40" w:after="40"/>
              <w:jc w:val="center"/>
              <w:rPr>
                <w:rFonts w:ascii="Arial" w:hAnsi="Arial" w:cs="Arial"/>
                <w:b/>
                <w:bCs/>
              </w:rPr>
            </w:pPr>
            <w:r w:rsidRPr="00182A2B">
              <w:rPr>
                <w:rFonts w:ascii="Arial" w:hAnsi="Arial" w:cs="Arial"/>
                <w:b/>
                <w:bCs/>
              </w:rPr>
              <w:t>CONTEÚDO ABORDADO</w:t>
            </w:r>
          </w:p>
        </w:tc>
      </w:tr>
      <w:tr w:rsidR="00F43710" w14:paraId="36D85762"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4CA2DD7" w14:textId="77777777" w:rsidR="00F43710" w:rsidRDefault="00F43710">
            <w:pPr>
              <w:pStyle w:val="Default"/>
              <w:spacing w:before="40" w:after="40"/>
              <w:jc w:val="center"/>
              <w:rPr>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B4D7D9B" w14:textId="77777777" w:rsidR="00F43710" w:rsidRDefault="00F43710">
            <w:pPr>
              <w:pStyle w:val="Default"/>
              <w:spacing w:before="40" w:after="40"/>
              <w:jc w:val="both"/>
              <w:rPr>
                <w:sz w:val="20"/>
                <w:szCs w:val="20"/>
              </w:rPr>
            </w:pPr>
          </w:p>
        </w:tc>
      </w:tr>
      <w:tr w:rsidR="00F43710" w14:paraId="7A417725"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249D2DA9" w14:textId="77777777" w:rsidR="00F43710" w:rsidRDefault="003A36B2">
            <w:pPr>
              <w:spacing w:before="40" w:after="40"/>
              <w:jc w:val="center"/>
              <w:rPr>
                <w:rFonts w:ascii="Arial" w:hAnsi="Arial" w:cs="Arial"/>
                <w:b/>
                <w:sz w:val="20"/>
                <w:szCs w:val="20"/>
              </w:rPr>
            </w:pPr>
            <w:r>
              <w:rPr>
                <w:rFonts w:ascii="Arial" w:hAnsi="Arial" w:cs="Arial"/>
                <w:b/>
                <w:sz w:val="20"/>
                <w:szCs w:val="20"/>
              </w:rPr>
              <w:t>01</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3CED64D1" w14:textId="77777777" w:rsidR="00E6397E" w:rsidRPr="003239F4" w:rsidRDefault="0085143C" w:rsidP="00676867">
            <w:pPr>
              <w:pStyle w:val="Contedodatabela"/>
              <w:spacing w:before="40" w:after="40"/>
              <w:jc w:val="both"/>
              <w:rPr>
                <w:rFonts w:ascii="Arial" w:hAnsi="Arial" w:cs="Arial"/>
              </w:rPr>
            </w:pPr>
            <w:r w:rsidRPr="00C910E0">
              <w:rPr>
                <w:rFonts w:ascii="Arial" w:hAnsi="Arial" w:cs="Arial"/>
                <w:b/>
              </w:rPr>
              <w:t xml:space="preserve">Didática de Química e o exercício do magistério: </w:t>
            </w:r>
            <w:r>
              <w:rPr>
                <w:rFonts w:ascii="Arial" w:hAnsi="Arial" w:cs="Arial"/>
              </w:rPr>
              <w:t xml:space="preserve">A disciplina se propõe </w:t>
            </w:r>
            <w:r w:rsidR="00C910E0">
              <w:rPr>
                <w:rFonts w:ascii="Arial" w:hAnsi="Arial" w:cs="Arial"/>
              </w:rPr>
              <w:t>a construir com os alunos um programa mínimo de química, aplicável às escolas do ensino médio de uma maneira geral. Esse programa deve ser encarado como uma das possíveis linhas mestras dos futuros professores em atividades docentes.</w:t>
            </w:r>
          </w:p>
        </w:tc>
      </w:tr>
      <w:tr w:rsidR="00F43710" w14:paraId="688CB2FB"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84C2BF"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C30006A" w14:textId="77777777" w:rsidR="00F43710" w:rsidRDefault="00F43710">
            <w:pPr>
              <w:spacing w:before="40" w:after="40"/>
              <w:rPr>
                <w:rFonts w:ascii="Arial" w:hAnsi="Arial" w:cs="Arial"/>
                <w:b/>
                <w:sz w:val="20"/>
                <w:szCs w:val="20"/>
                <w:u w:val="single"/>
              </w:rPr>
            </w:pPr>
          </w:p>
        </w:tc>
      </w:tr>
      <w:tr w:rsidR="00F43710" w14:paraId="212A47FF"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78BB242B" w14:textId="77777777" w:rsidR="00F43710" w:rsidRDefault="003A36B2">
            <w:pPr>
              <w:spacing w:before="40" w:after="40"/>
              <w:jc w:val="center"/>
              <w:rPr>
                <w:rFonts w:ascii="Arial" w:hAnsi="Arial" w:cs="Arial"/>
                <w:b/>
                <w:sz w:val="20"/>
                <w:szCs w:val="20"/>
              </w:rPr>
            </w:pPr>
            <w:r>
              <w:rPr>
                <w:rFonts w:ascii="Arial" w:hAnsi="Arial" w:cs="Arial"/>
                <w:b/>
                <w:sz w:val="20"/>
                <w:szCs w:val="20"/>
              </w:rPr>
              <w:t>02</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3E676F6C" w14:textId="77777777" w:rsidR="00F43710" w:rsidRPr="002F34ED" w:rsidRDefault="00C910E0" w:rsidP="0048646A">
            <w:pPr>
              <w:pStyle w:val="Contedodatabela"/>
              <w:spacing w:before="40" w:after="40"/>
              <w:jc w:val="both"/>
              <w:rPr>
                <w:rFonts w:ascii="Arial" w:hAnsi="Arial" w:cs="Arial"/>
              </w:rPr>
            </w:pPr>
            <w:r w:rsidRPr="00C910E0">
              <w:rPr>
                <w:rFonts w:ascii="Arial" w:hAnsi="Arial" w:cs="Arial"/>
                <w:b/>
              </w:rPr>
              <w:t xml:space="preserve">Didática de Química e o exercício do magistério: </w:t>
            </w:r>
            <w:r>
              <w:rPr>
                <w:rFonts w:ascii="Arial" w:hAnsi="Arial" w:cs="Arial"/>
              </w:rPr>
              <w:t>A disciplina se propõe a construir com os alunos um programa mínimo de química, aplicável às escolas do ensino médio de uma maneira geral. Esse programa deve ser encarado como uma das possíveis linhas mestras dos futuros professores em atividades docentes.</w:t>
            </w:r>
          </w:p>
        </w:tc>
      </w:tr>
      <w:tr w:rsidR="00F43710" w14:paraId="67B4E9B4"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E18B93B"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5870418" w14:textId="77777777" w:rsidR="00F43710" w:rsidRDefault="00F43710">
            <w:pPr>
              <w:spacing w:before="40" w:after="40"/>
              <w:rPr>
                <w:rFonts w:ascii="Arial" w:hAnsi="Arial" w:cs="Arial"/>
                <w:b/>
                <w:sz w:val="20"/>
                <w:szCs w:val="20"/>
                <w:u w:val="single"/>
              </w:rPr>
            </w:pPr>
          </w:p>
        </w:tc>
      </w:tr>
      <w:tr w:rsidR="00F43710" w14:paraId="77379CE8"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22768831" w14:textId="77777777" w:rsidR="00F43710" w:rsidRDefault="003A36B2">
            <w:pPr>
              <w:spacing w:before="40" w:after="40"/>
              <w:jc w:val="center"/>
              <w:rPr>
                <w:rFonts w:ascii="Arial" w:hAnsi="Arial" w:cs="Arial"/>
                <w:b/>
                <w:sz w:val="20"/>
                <w:szCs w:val="20"/>
              </w:rPr>
            </w:pPr>
            <w:r>
              <w:rPr>
                <w:rFonts w:ascii="Arial" w:hAnsi="Arial" w:cs="Arial"/>
                <w:b/>
                <w:sz w:val="20"/>
                <w:szCs w:val="20"/>
              </w:rPr>
              <w:t>03</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3853858F" w14:textId="77777777" w:rsidR="00631988" w:rsidRPr="00C910E0" w:rsidRDefault="00C910E0" w:rsidP="0041663F">
            <w:pPr>
              <w:pStyle w:val="Contedodatabela"/>
              <w:spacing w:before="40" w:after="40"/>
              <w:jc w:val="both"/>
              <w:rPr>
                <w:rFonts w:ascii="Arial" w:hAnsi="Arial" w:cs="Arial"/>
              </w:rPr>
            </w:pPr>
            <w:r w:rsidRPr="00C910E0">
              <w:rPr>
                <w:rFonts w:ascii="Arial" w:hAnsi="Arial" w:cs="Arial"/>
                <w:b/>
              </w:rPr>
              <w:t xml:space="preserve">Didática de Química e o exercício do magistério: </w:t>
            </w:r>
            <w:r>
              <w:rPr>
                <w:rFonts w:ascii="Arial" w:hAnsi="Arial" w:cs="Arial"/>
              </w:rPr>
              <w:t>A disciplina se propõe a construir com os alunos um programa mínimo de química, aplicável às escolas do ensino médio de uma maneira geral. Esse programa deve ser encarado como uma das possíveis linhas mestras dos futuros professores em atividades docentes.</w:t>
            </w:r>
          </w:p>
        </w:tc>
      </w:tr>
      <w:tr w:rsidR="00F43710" w14:paraId="35872292"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B8B67F1"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E1F658A" w14:textId="77777777" w:rsidR="00F43710" w:rsidRDefault="00F43710">
            <w:pPr>
              <w:spacing w:before="40" w:after="40"/>
              <w:rPr>
                <w:rFonts w:ascii="Arial" w:hAnsi="Arial" w:cs="Arial"/>
                <w:b/>
                <w:sz w:val="20"/>
                <w:szCs w:val="20"/>
                <w:u w:val="single"/>
              </w:rPr>
            </w:pPr>
          </w:p>
        </w:tc>
      </w:tr>
      <w:tr w:rsidR="00F43710" w14:paraId="4D6D33D6"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1C4600CD" w14:textId="77777777" w:rsidR="00F43710" w:rsidRDefault="003A36B2">
            <w:pPr>
              <w:spacing w:before="40" w:after="40"/>
              <w:jc w:val="center"/>
              <w:rPr>
                <w:rFonts w:ascii="Arial" w:hAnsi="Arial" w:cs="Arial"/>
                <w:b/>
                <w:sz w:val="20"/>
                <w:szCs w:val="20"/>
              </w:rPr>
            </w:pPr>
            <w:r>
              <w:rPr>
                <w:rFonts w:ascii="Arial" w:hAnsi="Arial" w:cs="Arial"/>
                <w:b/>
                <w:sz w:val="20"/>
                <w:szCs w:val="20"/>
              </w:rPr>
              <w:t>04</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44997012" w14:textId="77777777" w:rsidR="00F43710" w:rsidRPr="00257726" w:rsidRDefault="00C910E0" w:rsidP="00453B9B">
            <w:pPr>
              <w:jc w:val="both"/>
              <w:rPr>
                <w:rFonts w:ascii="Arial" w:hAnsi="Arial" w:cs="Arial"/>
              </w:rPr>
            </w:pPr>
            <w:r>
              <w:rPr>
                <w:rFonts w:ascii="Arial" w:hAnsi="Arial" w:cs="Arial"/>
                <w:b/>
              </w:rPr>
              <w:t>Ensino de Química no ní</w:t>
            </w:r>
            <w:r w:rsidRPr="00C910E0">
              <w:rPr>
                <w:rFonts w:ascii="Arial" w:hAnsi="Arial" w:cs="Arial"/>
                <w:b/>
              </w:rPr>
              <w:t>vel médio:</w:t>
            </w:r>
            <w:r>
              <w:rPr>
                <w:rFonts w:ascii="Arial" w:hAnsi="Arial" w:cs="Arial"/>
                <w:b/>
              </w:rPr>
              <w:t xml:space="preserve"> </w:t>
            </w:r>
            <w:r>
              <w:rPr>
                <w:rFonts w:ascii="Arial" w:hAnsi="Arial" w:cs="Arial"/>
              </w:rPr>
              <w:t>Discussões acerca do programa de química abordado no ensino médio, assim como um aprofundamento do programa mínimo criado pelos discentes nas duas aulas anteriores e as possíveis formas didáticas de sua aplicação dentro de sala de aula.</w:t>
            </w:r>
          </w:p>
        </w:tc>
      </w:tr>
      <w:tr w:rsidR="00F43710" w14:paraId="08727A75"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16A75A7"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C306A80" w14:textId="77777777" w:rsidR="00F43710" w:rsidRDefault="00F43710">
            <w:pPr>
              <w:spacing w:before="40" w:after="40"/>
              <w:rPr>
                <w:rFonts w:ascii="Arial" w:hAnsi="Arial" w:cs="Arial"/>
                <w:b/>
                <w:sz w:val="20"/>
                <w:szCs w:val="20"/>
                <w:u w:val="single"/>
              </w:rPr>
            </w:pPr>
          </w:p>
        </w:tc>
      </w:tr>
      <w:tr w:rsidR="00B61E87" w14:paraId="5B007C50"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2AD098B2" w14:textId="77777777" w:rsidR="00B61E87" w:rsidRDefault="00B61E87">
            <w:pPr>
              <w:spacing w:before="40" w:after="40"/>
              <w:jc w:val="center"/>
              <w:rPr>
                <w:rFonts w:ascii="Arial" w:hAnsi="Arial" w:cs="Arial"/>
                <w:b/>
                <w:sz w:val="20"/>
                <w:szCs w:val="20"/>
              </w:rPr>
            </w:pPr>
            <w:r>
              <w:rPr>
                <w:rFonts w:ascii="Arial" w:hAnsi="Arial" w:cs="Arial"/>
                <w:b/>
                <w:sz w:val="20"/>
                <w:szCs w:val="20"/>
              </w:rPr>
              <w:t>05</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1F7EB55D" w14:textId="77777777" w:rsidR="00B61E87" w:rsidRPr="00257726" w:rsidRDefault="00C910E0" w:rsidP="00861482">
            <w:pPr>
              <w:jc w:val="both"/>
              <w:rPr>
                <w:rFonts w:ascii="Arial" w:hAnsi="Arial" w:cs="Arial"/>
              </w:rPr>
            </w:pPr>
            <w:r>
              <w:rPr>
                <w:rFonts w:ascii="Arial" w:hAnsi="Arial" w:cs="Arial"/>
                <w:b/>
              </w:rPr>
              <w:t>Ensino de Química no ní</w:t>
            </w:r>
            <w:r w:rsidRPr="00C910E0">
              <w:rPr>
                <w:rFonts w:ascii="Arial" w:hAnsi="Arial" w:cs="Arial"/>
                <w:b/>
              </w:rPr>
              <w:t>vel médio:</w:t>
            </w:r>
            <w:r>
              <w:rPr>
                <w:rFonts w:ascii="Arial" w:hAnsi="Arial" w:cs="Arial"/>
                <w:b/>
              </w:rPr>
              <w:t xml:space="preserve"> </w:t>
            </w:r>
            <w:r>
              <w:rPr>
                <w:rFonts w:ascii="Arial" w:hAnsi="Arial" w:cs="Arial"/>
              </w:rPr>
              <w:t>Discussões acerca do programa de química abordado no ensino médio, assim como um aprofundamento do programa mínimo criado pelos discentes nas duas aulas anteriores e as possíveis formas didáticas de sua aplicação dentro de sala de aula.</w:t>
            </w:r>
          </w:p>
        </w:tc>
      </w:tr>
      <w:tr w:rsidR="00B61E87" w14:paraId="556D19FF"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CADE680" w14:textId="77777777" w:rsidR="00B61E87" w:rsidRDefault="00B61E87">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6708361" w14:textId="77777777" w:rsidR="00B61E87" w:rsidRDefault="00B61E87" w:rsidP="00961928">
            <w:pPr>
              <w:spacing w:before="40" w:after="40"/>
              <w:rPr>
                <w:rFonts w:ascii="Arial" w:hAnsi="Arial" w:cs="Arial"/>
                <w:b/>
                <w:sz w:val="20"/>
                <w:szCs w:val="20"/>
                <w:u w:val="single"/>
              </w:rPr>
            </w:pPr>
          </w:p>
        </w:tc>
      </w:tr>
      <w:tr w:rsidR="00B61E87" w14:paraId="1E6D9E43"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558B2BEB" w14:textId="77777777" w:rsidR="00B61E87" w:rsidRDefault="00B61E87">
            <w:pPr>
              <w:spacing w:before="40" w:after="40"/>
              <w:jc w:val="center"/>
              <w:rPr>
                <w:rFonts w:ascii="Arial" w:hAnsi="Arial" w:cs="Arial"/>
                <w:b/>
                <w:sz w:val="20"/>
                <w:szCs w:val="20"/>
              </w:rPr>
            </w:pPr>
            <w:r>
              <w:rPr>
                <w:rFonts w:ascii="Arial" w:hAnsi="Arial" w:cs="Arial"/>
                <w:b/>
                <w:sz w:val="20"/>
                <w:szCs w:val="20"/>
              </w:rPr>
              <w:t>06</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5720BFDE" w14:textId="77777777" w:rsidR="00B61E87" w:rsidRPr="00D82D8D" w:rsidRDefault="00C910E0" w:rsidP="004C7024">
            <w:pPr>
              <w:pStyle w:val="Contedodatabela"/>
              <w:spacing w:before="40" w:after="40"/>
              <w:jc w:val="both"/>
              <w:rPr>
                <w:rFonts w:ascii="Arial" w:hAnsi="Arial" w:cs="Arial"/>
              </w:rPr>
            </w:pPr>
            <w:r>
              <w:rPr>
                <w:rFonts w:ascii="Arial" w:hAnsi="Arial" w:cs="Arial"/>
                <w:b/>
              </w:rPr>
              <w:t>Ensino de Química no ní</w:t>
            </w:r>
            <w:r w:rsidRPr="00C910E0">
              <w:rPr>
                <w:rFonts w:ascii="Arial" w:hAnsi="Arial" w:cs="Arial"/>
                <w:b/>
              </w:rPr>
              <w:t>vel médio:</w:t>
            </w:r>
            <w:r>
              <w:rPr>
                <w:rFonts w:ascii="Arial" w:hAnsi="Arial" w:cs="Arial"/>
                <w:b/>
              </w:rPr>
              <w:t xml:space="preserve"> </w:t>
            </w:r>
            <w:r>
              <w:rPr>
                <w:rFonts w:ascii="Arial" w:hAnsi="Arial" w:cs="Arial"/>
              </w:rPr>
              <w:t>Discussões acerca do programa de química abordado no ensino médio, assim como um aprofundamento do programa mínimo criado pelos discentes nas duas aulas anteriores e as possíveis formas didáticas de sua aplicação dentro de sala de aula.</w:t>
            </w:r>
          </w:p>
        </w:tc>
      </w:tr>
      <w:tr w:rsidR="00F43710" w14:paraId="03F9B8FC"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E5D386B"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94A5709" w14:textId="77777777" w:rsidR="00F43710" w:rsidRDefault="00F43710">
            <w:pPr>
              <w:spacing w:before="40" w:after="40"/>
              <w:rPr>
                <w:rFonts w:ascii="Arial" w:hAnsi="Arial" w:cs="Arial"/>
                <w:b/>
                <w:sz w:val="20"/>
                <w:szCs w:val="20"/>
                <w:u w:val="single"/>
              </w:rPr>
            </w:pPr>
          </w:p>
        </w:tc>
      </w:tr>
      <w:tr w:rsidR="00F43710" w14:paraId="2217C8F8"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1E3A3E51" w14:textId="77777777" w:rsidR="00F43710" w:rsidRDefault="003A36B2">
            <w:pPr>
              <w:spacing w:before="40" w:after="40"/>
              <w:jc w:val="center"/>
              <w:rPr>
                <w:rFonts w:ascii="Arial" w:hAnsi="Arial" w:cs="Arial"/>
                <w:b/>
                <w:sz w:val="20"/>
                <w:szCs w:val="20"/>
              </w:rPr>
            </w:pPr>
            <w:r>
              <w:rPr>
                <w:rFonts w:ascii="Arial" w:hAnsi="Arial" w:cs="Arial"/>
                <w:b/>
                <w:sz w:val="20"/>
                <w:szCs w:val="20"/>
              </w:rPr>
              <w:t>07</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3B7567B1" w14:textId="77777777" w:rsidR="00F43710" w:rsidRPr="00707E24" w:rsidRDefault="00861482" w:rsidP="00707E24">
            <w:pPr>
              <w:pStyle w:val="Contedodatabela"/>
              <w:spacing w:before="40" w:after="40"/>
              <w:jc w:val="both"/>
              <w:rPr>
                <w:rFonts w:ascii="Arial" w:hAnsi="Arial" w:cs="Arial"/>
              </w:rPr>
            </w:pPr>
            <w:r w:rsidRPr="009C7A76">
              <w:rPr>
                <w:rFonts w:ascii="Arial" w:hAnsi="Arial" w:cs="Arial"/>
                <w:b/>
              </w:rPr>
              <w:t>1º Avaliação</w:t>
            </w:r>
          </w:p>
        </w:tc>
      </w:tr>
      <w:tr w:rsidR="00F43710" w14:paraId="565F3D6C"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5859981"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15EA14F" w14:textId="77777777" w:rsidR="00F43710" w:rsidRDefault="00F43710">
            <w:pPr>
              <w:spacing w:before="40" w:after="40"/>
              <w:rPr>
                <w:rFonts w:ascii="Arial" w:hAnsi="Arial" w:cs="Arial"/>
                <w:b/>
                <w:sz w:val="20"/>
                <w:szCs w:val="20"/>
                <w:u w:val="single"/>
              </w:rPr>
            </w:pPr>
          </w:p>
        </w:tc>
      </w:tr>
      <w:tr w:rsidR="00B61E87" w14:paraId="0BD3C42D"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1EC43D77" w14:textId="77777777" w:rsidR="00B61E87" w:rsidRDefault="00B61E87">
            <w:pPr>
              <w:spacing w:before="40" w:after="40"/>
              <w:jc w:val="center"/>
              <w:rPr>
                <w:rFonts w:ascii="Arial" w:hAnsi="Arial" w:cs="Arial"/>
                <w:b/>
                <w:sz w:val="20"/>
                <w:szCs w:val="20"/>
              </w:rPr>
            </w:pPr>
            <w:r>
              <w:rPr>
                <w:rFonts w:ascii="Arial" w:hAnsi="Arial" w:cs="Arial"/>
                <w:b/>
                <w:sz w:val="20"/>
                <w:szCs w:val="20"/>
              </w:rPr>
              <w:t>08</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6976C0EA" w14:textId="77777777" w:rsidR="00B61E87" w:rsidRPr="00182017" w:rsidRDefault="00182017" w:rsidP="00961928">
            <w:pPr>
              <w:jc w:val="both"/>
              <w:rPr>
                <w:rFonts w:ascii="Arial" w:hAnsi="Arial" w:cs="Arial"/>
              </w:rPr>
            </w:pPr>
            <w:r>
              <w:rPr>
                <w:rFonts w:ascii="Arial" w:hAnsi="Arial" w:cs="Arial"/>
                <w:b/>
              </w:rPr>
              <w:t>Objetivos educacionais no exercício da Quí</w:t>
            </w:r>
            <w:r w:rsidRPr="00182017">
              <w:rPr>
                <w:rFonts w:ascii="Arial" w:hAnsi="Arial" w:cs="Arial"/>
                <w:b/>
              </w:rPr>
              <w:t>mica:</w:t>
            </w:r>
            <w:r>
              <w:rPr>
                <w:rFonts w:ascii="Arial" w:hAnsi="Arial" w:cs="Arial"/>
                <w:b/>
              </w:rPr>
              <w:t xml:space="preserve"> </w:t>
            </w:r>
            <w:r>
              <w:rPr>
                <w:rFonts w:ascii="Arial" w:hAnsi="Arial" w:cs="Arial"/>
              </w:rPr>
              <w:t xml:space="preserve">Discussões sobre os principais objetivos a serem alcançados com os tópicos de </w:t>
            </w:r>
            <w:r w:rsidR="00E23602">
              <w:rPr>
                <w:rFonts w:ascii="Arial" w:hAnsi="Arial" w:cs="Arial"/>
              </w:rPr>
              <w:t>química, que são abordados no currículo do Ensino médio</w:t>
            </w:r>
            <w:r>
              <w:rPr>
                <w:rFonts w:ascii="Arial" w:hAnsi="Arial" w:cs="Arial"/>
              </w:rPr>
              <w:t xml:space="preserve"> e reflexões sobre a sua importância na formação dos discentes do ensino médio</w:t>
            </w:r>
            <w:r w:rsidR="00E23602">
              <w:rPr>
                <w:rFonts w:ascii="Arial" w:hAnsi="Arial" w:cs="Arial"/>
              </w:rPr>
              <w:t>.</w:t>
            </w:r>
          </w:p>
        </w:tc>
      </w:tr>
      <w:tr w:rsidR="00B61E87" w14:paraId="4665FE60"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619ACCA" w14:textId="77777777" w:rsidR="00B61E87" w:rsidRDefault="00B61E87">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206B54C" w14:textId="77777777" w:rsidR="00B61E87" w:rsidRDefault="00B61E87" w:rsidP="00961928">
            <w:pPr>
              <w:spacing w:before="40" w:after="40"/>
              <w:rPr>
                <w:rFonts w:ascii="Arial" w:hAnsi="Arial" w:cs="Arial"/>
                <w:b/>
                <w:sz w:val="20"/>
                <w:szCs w:val="20"/>
                <w:u w:val="single"/>
              </w:rPr>
            </w:pPr>
          </w:p>
        </w:tc>
      </w:tr>
      <w:tr w:rsidR="00B61E87" w14:paraId="7E71BBA4"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51DC7394" w14:textId="77777777" w:rsidR="00B61E87" w:rsidRDefault="00B61E87">
            <w:pPr>
              <w:spacing w:before="40" w:after="40"/>
              <w:jc w:val="center"/>
              <w:rPr>
                <w:rFonts w:ascii="Arial" w:hAnsi="Arial" w:cs="Arial"/>
                <w:b/>
                <w:sz w:val="20"/>
                <w:szCs w:val="20"/>
              </w:rPr>
            </w:pPr>
            <w:r>
              <w:rPr>
                <w:rFonts w:ascii="Arial" w:hAnsi="Arial" w:cs="Arial"/>
                <w:b/>
                <w:sz w:val="20"/>
                <w:szCs w:val="20"/>
              </w:rPr>
              <w:t>09</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114AD248" w14:textId="77777777" w:rsidR="00B61E87" w:rsidRPr="00D82D8D" w:rsidRDefault="00E23602" w:rsidP="00453B9B">
            <w:pPr>
              <w:pStyle w:val="Contedodatabela"/>
              <w:spacing w:before="40" w:after="40"/>
              <w:jc w:val="both"/>
              <w:rPr>
                <w:rFonts w:ascii="Arial" w:hAnsi="Arial" w:cs="Arial"/>
              </w:rPr>
            </w:pPr>
            <w:r>
              <w:rPr>
                <w:rFonts w:ascii="Arial" w:hAnsi="Arial" w:cs="Arial"/>
                <w:b/>
              </w:rPr>
              <w:t>Objetivos educacionais no exercício da Quí</w:t>
            </w:r>
            <w:r w:rsidRPr="00182017">
              <w:rPr>
                <w:rFonts w:ascii="Arial" w:hAnsi="Arial" w:cs="Arial"/>
                <w:b/>
              </w:rPr>
              <w:t>mica:</w:t>
            </w:r>
            <w:r>
              <w:rPr>
                <w:rFonts w:ascii="Arial" w:hAnsi="Arial" w:cs="Arial"/>
                <w:b/>
              </w:rPr>
              <w:t xml:space="preserve"> </w:t>
            </w:r>
            <w:r>
              <w:rPr>
                <w:rFonts w:ascii="Arial" w:hAnsi="Arial" w:cs="Arial"/>
              </w:rPr>
              <w:t>Discussões sobre os principais objetivos a serem alcançados com os tópicos de química, que são abordados no currículo do Ensino médio e reflexões sobre a sua importância na formação dos discentes do ensino médio.</w:t>
            </w:r>
          </w:p>
        </w:tc>
      </w:tr>
      <w:tr w:rsidR="00F43710" w14:paraId="45365123"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C387837"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D68B6B6" w14:textId="77777777" w:rsidR="00F43710" w:rsidRDefault="00F43710">
            <w:pPr>
              <w:spacing w:before="40" w:after="40"/>
              <w:rPr>
                <w:rFonts w:ascii="Arial" w:hAnsi="Arial" w:cs="Arial"/>
                <w:b/>
                <w:sz w:val="20"/>
                <w:szCs w:val="20"/>
                <w:u w:val="single"/>
              </w:rPr>
            </w:pPr>
          </w:p>
        </w:tc>
      </w:tr>
      <w:tr w:rsidR="00B61E87" w14:paraId="69E30D4B"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4FD39091" w14:textId="77777777" w:rsidR="00B61E87" w:rsidRDefault="00B61E87">
            <w:pPr>
              <w:spacing w:before="40" w:after="40"/>
              <w:jc w:val="center"/>
              <w:rPr>
                <w:rFonts w:ascii="Arial" w:hAnsi="Arial" w:cs="Arial"/>
                <w:b/>
                <w:sz w:val="20"/>
                <w:szCs w:val="20"/>
              </w:rPr>
            </w:pPr>
            <w:r>
              <w:rPr>
                <w:rFonts w:ascii="Arial" w:hAnsi="Arial" w:cs="Arial"/>
                <w:b/>
                <w:sz w:val="20"/>
                <w:szCs w:val="20"/>
              </w:rPr>
              <w:t>10</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025DF740" w14:textId="77777777" w:rsidR="00B61E87" w:rsidRPr="00E23602" w:rsidRDefault="00E23602" w:rsidP="00E23602">
            <w:pPr>
              <w:spacing w:before="40" w:after="40"/>
              <w:jc w:val="both"/>
              <w:rPr>
                <w:rFonts w:ascii="Arial" w:hAnsi="Arial" w:cs="Arial"/>
              </w:rPr>
            </w:pPr>
            <w:r w:rsidRPr="00E23602">
              <w:rPr>
                <w:rFonts w:ascii="Arial" w:hAnsi="Arial" w:cs="Arial"/>
                <w:b/>
              </w:rPr>
              <w:t xml:space="preserve">Os conteúdos e o planejamento de disciplinas de Química: </w:t>
            </w:r>
            <w:r>
              <w:rPr>
                <w:rFonts w:ascii="Arial" w:hAnsi="Arial" w:cs="Arial"/>
              </w:rPr>
              <w:t>Discussões sobre a divisão dos tópicos de química que compõem o currículo do ensino médio dentro dos três anos de formação e aprofundamento do currículo aplicado ao 1º ano do Ensino médio.</w:t>
            </w:r>
          </w:p>
        </w:tc>
      </w:tr>
      <w:tr w:rsidR="00B61E87" w14:paraId="04F1C503"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681D52F" w14:textId="77777777" w:rsidR="00B61E87" w:rsidRDefault="00B61E87">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7DDC3BDF" w14:textId="77777777" w:rsidR="00B61E87" w:rsidRDefault="00B61E87" w:rsidP="00961928">
            <w:pPr>
              <w:spacing w:before="40" w:after="40"/>
              <w:rPr>
                <w:rFonts w:ascii="Arial" w:hAnsi="Arial" w:cs="Arial"/>
                <w:b/>
                <w:sz w:val="20"/>
                <w:szCs w:val="20"/>
                <w:u w:val="single"/>
              </w:rPr>
            </w:pPr>
          </w:p>
        </w:tc>
      </w:tr>
      <w:tr w:rsidR="00B61E87" w:rsidRPr="00A50159" w14:paraId="2B59CD4B"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4A1FC640" w14:textId="77777777" w:rsidR="00B61E87" w:rsidRPr="00A50159" w:rsidRDefault="00B61E87">
            <w:pPr>
              <w:spacing w:before="40" w:after="40"/>
              <w:jc w:val="center"/>
              <w:rPr>
                <w:rFonts w:ascii="Arial" w:hAnsi="Arial" w:cs="Arial"/>
                <w:b/>
              </w:rPr>
            </w:pPr>
            <w:r w:rsidRPr="00A50159">
              <w:rPr>
                <w:rFonts w:ascii="Arial" w:hAnsi="Arial" w:cs="Arial"/>
                <w:b/>
              </w:rPr>
              <w:t>11</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40056E00" w14:textId="77777777" w:rsidR="00B61E87" w:rsidRPr="00631988" w:rsidRDefault="00E23602" w:rsidP="00E23602">
            <w:pPr>
              <w:jc w:val="both"/>
              <w:rPr>
                <w:rFonts w:ascii="Arial" w:hAnsi="Arial" w:cs="Arial"/>
              </w:rPr>
            </w:pPr>
            <w:r w:rsidRPr="00E23602">
              <w:rPr>
                <w:rFonts w:ascii="Arial" w:hAnsi="Arial" w:cs="Arial"/>
                <w:b/>
              </w:rPr>
              <w:t xml:space="preserve">Os conteúdos e o planejamento de disciplinas de Química: </w:t>
            </w:r>
            <w:r>
              <w:rPr>
                <w:rFonts w:ascii="Arial" w:hAnsi="Arial" w:cs="Arial"/>
              </w:rPr>
              <w:t>Discussões sobre a divisão dos tópicos de química que compõem o currículo do ensino médio dentro dos três anos de formação e aprofundamento do currículo aplicado ao 2º ano do Ensino médio.</w:t>
            </w:r>
          </w:p>
        </w:tc>
      </w:tr>
      <w:tr w:rsidR="00F43710" w14:paraId="4B609BE8"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2F25812D"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CD96766" w14:textId="77777777" w:rsidR="00F43710" w:rsidRDefault="00F43710">
            <w:pPr>
              <w:spacing w:before="40" w:after="40"/>
              <w:rPr>
                <w:rFonts w:ascii="Arial" w:hAnsi="Arial" w:cs="Arial"/>
                <w:b/>
                <w:sz w:val="20"/>
                <w:szCs w:val="20"/>
                <w:u w:val="single"/>
              </w:rPr>
            </w:pPr>
          </w:p>
        </w:tc>
      </w:tr>
      <w:tr w:rsidR="00F43710" w14:paraId="56687EFD"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5449E3AE" w14:textId="77777777" w:rsidR="00F43710" w:rsidRDefault="003A36B2">
            <w:pPr>
              <w:spacing w:before="40" w:after="40"/>
              <w:jc w:val="center"/>
              <w:rPr>
                <w:rFonts w:ascii="Arial" w:hAnsi="Arial" w:cs="Arial"/>
                <w:b/>
                <w:sz w:val="20"/>
                <w:szCs w:val="20"/>
              </w:rPr>
            </w:pPr>
            <w:r>
              <w:rPr>
                <w:rFonts w:ascii="Arial" w:hAnsi="Arial" w:cs="Arial"/>
                <w:b/>
                <w:sz w:val="20"/>
                <w:szCs w:val="20"/>
              </w:rPr>
              <w:t>12</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31B0603B" w14:textId="77777777" w:rsidR="00631988" w:rsidRPr="00631988" w:rsidRDefault="00E23602" w:rsidP="001C7BF1">
            <w:pPr>
              <w:jc w:val="both"/>
            </w:pPr>
            <w:r w:rsidRPr="00E23602">
              <w:rPr>
                <w:rFonts w:ascii="Arial" w:hAnsi="Arial" w:cs="Arial"/>
                <w:b/>
              </w:rPr>
              <w:t xml:space="preserve">Os conteúdos e o planejamento de disciplinas de Química: </w:t>
            </w:r>
            <w:r>
              <w:rPr>
                <w:rFonts w:ascii="Arial" w:hAnsi="Arial" w:cs="Arial"/>
              </w:rPr>
              <w:t>Discussões sobre a divisão dos tópicos de química que compõem o currículo do ensino médio dentro dos três anos de formação e aprofundamento do currículo aplicado ao 3º ano do Ensino médio.</w:t>
            </w:r>
          </w:p>
        </w:tc>
      </w:tr>
      <w:tr w:rsidR="00F43710" w14:paraId="17AC507F"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1DC9BA9"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074C5D84" w14:textId="77777777" w:rsidR="00F43710" w:rsidRDefault="00F43710">
            <w:pPr>
              <w:spacing w:before="40" w:after="40"/>
              <w:rPr>
                <w:rFonts w:ascii="Arial" w:hAnsi="Arial" w:cs="Arial"/>
                <w:b/>
                <w:sz w:val="20"/>
                <w:szCs w:val="20"/>
                <w:u w:val="single"/>
              </w:rPr>
            </w:pPr>
          </w:p>
        </w:tc>
      </w:tr>
      <w:tr w:rsidR="00F848A5" w14:paraId="34517D8A"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4898E3CE" w14:textId="77777777" w:rsidR="00F848A5" w:rsidRDefault="00F848A5">
            <w:pPr>
              <w:spacing w:before="40" w:after="40"/>
              <w:jc w:val="center"/>
              <w:rPr>
                <w:rFonts w:ascii="Arial" w:hAnsi="Arial" w:cs="Arial"/>
                <w:b/>
                <w:sz w:val="20"/>
                <w:szCs w:val="20"/>
              </w:rPr>
            </w:pPr>
            <w:r>
              <w:rPr>
                <w:rFonts w:ascii="Arial" w:hAnsi="Arial" w:cs="Arial"/>
                <w:b/>
                <w:sz w:val="20"/>
                <w:szCs w:val="20"/>
              </w:rPr>
              <w:t>13</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2C6831F6" w14:textId="77777777" w:rsidR="00F848A5" w:rsidRPr="00E23602" w:rsidRDefault="00E23602" w:rsidP="00676867">
            <w:pPr>
              <w:jc w:val="both"/>
              <w:rPr>
                <w:rFonts w:ascii="Arial" w:hAnsi="Arial" w:cs="Arial"/>
              </w:rPr>
            </w:pPr>
            <w:r>
              <w:rPr>
                <w:rFonts w:ascii="Arial" w:hAnsi="Arial" w:cs="Arial"/>
                <w:b/>
              </w:rPr>
              <w:t>Recursos no Ensino de Quí</w:t>
            </w:r>
            <w:r w:rsidRPr="00E23602">
              <w:rPr>
                <w:rFonts w:ascii="Arial" w:hAnsi="Arial" w:cs="Arial"/>
                <w:b/>
              </w:rPr>
              <w:t>mica:</w:t>
            </w:r>
            <w:r>
              <w:rPr>
                <w:rFonts w:ascii="Arial" w:hAnsi="Arial" w:cs="Arial"/>
                <w:b/>
              </w:rPr>
              <w:t xml:space="preserve"> </w:t>
            </w:r>
            <w:r>
              <w:rPr>
                <w:rFonts w:ascii="Arial" w:hAnsi="Arial" w:cs="Arial"/>
              </w:rPr>
              <w:t xml:space="preserve">Discussões sobre os principais recursos materiais e tecnológicos que podem ser utilizados pelos docentes dentro de sala na prática docente. </w:t>
            </w:r>
          </w:p>
        </w:tc>
      </w:tr>
      <w:tr w:rsidR="00F848A5" w14:paraId="59355696"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3549E270" w14:textId="77777777" w:rsidR="00F848A5" w:rsidRDefault="00F848A5">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E80AB37" w14:textId="77777777" w:rsidR="00F848A5" w:rsidRDefault="00F848A5" w:rsidP="00472ED5">
            <w:pPr>
              <w:spacing w:before="40" w:after="40"/>
              <w:rPr>
                <w:rFonts w:ascii="Arial" w:hAnsi="Arial" w:cs="Arial"/>
                <w:b/>
                <w:sz w:val="20"/>
                <w:szCs w:val="20"/>
                <w:u w:val="single"/>
              </w:rPr>
            </w:pPr>
          </w:p>
        </w:tc>
      </w:tr>
      <w:tr w:rsidR="00F848A5" w14:paraId="12CC9DB8"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E47B133" w14:textId="77777777" w:rsidR="00F848A5" w:rsidRDefault="00F848A5">
            <w:pPr>
              <w:spacing w:before="40" w:after="40"/>
              <w:jc w:val="center"/>
              <w:rPr>
                <w:rFonts w:ascii="Arial" w:hAnsi="Arial" w:cs="Arial"/>
                <w:b/>
                <w:sz w:val="20"/>
                <w:szCs w:val="20"/>
              </w:rPr>
            </w:pPr>
            <w:r>
              <w:rPr>
                <w:rFonts w:ascii="Arial" w:hAnsi="Arial" w:cs="Arial"/>
                <w:b/>
                <w:sz w:val="20"/>
                <w:szCs w:val="20"/>
              </w:rPr>
              <w:t>14</w:t>
            </w: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F65E345" w14:textId="77777777" w:rsidR="00F848A5" w:rsidRPr="00A50159" w:rsidRDefault="00E23602" w:rsidP="00E23602">
            <w:pPr>
              <w:spacing w:before="40" w:after="40"/>
              <w:jc w:val="both"/>
              <w:rPr>
                <w:rFonts w:ascii="Arial" w:hAnsi="Arial" w:cs="Arial"/>
                <w:b/>
              </w:rPr>
            </w:pPr>
            <w:r>
              <w:rPr>
                <w:rFonts w:ascii="Arial" w:hAnsi="Arial" w:cs="Arial"/>
                <w:b/>
              </w:rPr>
              <w:t>Recursos no Ensino de Quí</w:t>
            </w:r>
            <w:r w:rsidRPr="00E23602">
              <w:rPr>
                <w:rFonts w:ascii="Arial" w:hAnsi="Arial" w:cs="Arial"/>
                <w:b/>
              </w:rPr>
              <w:t>mica:</w:t>
            </w:r>
            <w:r>
              <w:rPr>
                <w:rFonts w:ascii="Arial" w:hAnsi="Arial" w:cs="Arial"/>
                <w:b/>
              </w:rPr>
              <w:t xml:space="preserve"> </w:t>
            </w:r>
            <w:r>
              <w:rPr>
                <w:rFonts w:ascii="Arial" w:hAnsi="Arial" w:cs="Arial"/>
              </w:rPr>
              <w:t xml:space="preserve">Discussões sobre os principais recursos didáticos que podem ser utilizados pelos professores na prática docente, para melhorar o ensino dos conceitos de química. </w:t>
            </w:r>
          </w:p>
        </w:tc>
      </w:tr>
      <w:tr w:rsidR="00F43710" w14:paraId="1B07278F"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ECB528A" w14:textId="77777777" w:rsidR="00F43710" w:rsidRDefault="00F43710">
            <w:pPr>
              <w:spacing w:before="40" w:after="40"/>
              <w:jc w:val="center"/>
              <w:rPr>
                <w:rFonts w:ascii="Arial" w:hAnsi="Arial" w:cs="Arial"/>
                <w:b/>
                <w:sz w:val="20"/>
                <w:szCs w:val="20"/>
              </w:rP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692A68E6" w14:textId="77777777" w:rsidR="00F43710" w:rsidRDefault="00F43710">
            <w:pPr>
              <w:spacing w:before="40" w:after="40"/>
              <w:rPr>
                <w:rFonts w:ascii="Arial" w:hAnsi="Arial" w:cs="Arial"/>
                <w:b/>
                <w:sz w:val="20"/>
                <w:szCs w:val="20"/>
                <w:u w:val="single"/>
              </w:rPr>
            </w:pPr>
          </w:p>
        </w:tc>
      </w:tr>
      <w:tr w:rsidR="00F43710" w14:paraId="02BDD90D" w14:textId="77777777" w:rsidTr="00F848A5">
        <w:trPr>
          <w:jc w:val="center"/>
        </w:trPr>
        <w:tc>
          <w:tcPr>
            <w:tcW w:w="1083" w:type="dxa"/>
            <w:tcBorders>
              <w:top w:val="single" w:sz="4" w:space="0" w:color="00000A"/>
              <w:left w:val="single" w:sz="4" w:space="0" w:color="00000A"/>
              <w:right w:val="single" w:sz="4" w:space="0" w:color="00000A"/>
            </w:tcBorders>
            <w:shd w:val="clear" w:color="auto" w:fill="auto"/>
            <w:tcMar>
              <w:left w:w="78" w:type="dxa"/>
            </w:tcMar>
          </w:tcPr>
          <w:p w14:paraId="7C8550EB" w14:textId="77777777" w:rsidR="00F43710" w:rsidRDefault="003A36B2">
            <w:pPr>
              <w:spacing w:before="40" w:after="40"/>
              <w:jc w:val="center"/>
              <w:rPr>
                <w:rFonts w:ascii="Arial" w:hAnsi="Arial" w:cs="Arial"/>
                <w:b/>
                <w:sz w:val="20"/>
                <w:szCs w:val="20"/>
              </w:rPr>
            </w:pPr>
            <w:r>
              <w:rPr>
                <w:rFonts w:ascii="Arial" w:hAnsi="Arial" w:cs="Arial"/>
                <w:b/>
                <w:sz w:val="20"/>
                <w:szCs w:val="20"/>
              </w:rPr>
              <w:t>15</w:t>
            </w:r>
          </w:p>
        </w:tc>
        <w:tc>
          <w:tcPr>
            <w:tcW w:w="9118" w:type="dxa"/>
            <w:tcBorders>
              <w:top w:val="single" w:sz="4" w:space="0" w:color="00000A"/>
              <w:left w:val="single" w:sz="4" w:space="0" w:color="00000A"/>
              <w:right w:val="single" w:sz="4" w:space="0" w:color="00000A"/>
            </w:tcBorders>
            <w:shd w:val="clear" w:color="auto" w:fill="auto"/>
            <w:tcMar>
              <w:left w:w="78" w:type="dxa"/>
            </w:tcMar>
          </w:tcPr>
          <w:p w14:paraId="217E3B83" w14:textId="77777777" w:rsidR="00F43710" w:rsidRPr="00F848A5" w:rsidRDefault="00FE2811" w:rsidP="00F848A5">
            <w:pPr>
              <w:spacing w:before="40" w:after="40"/>
              <w:jc w:val="both"/>
              <w:rPr>
                <w:rFonts w:ascii="Arial" w:hAnsi="Arial" w:cs="Arial"/>
              </w:rPr>
            </w:pPr>
            <w:r w:rsidRPr="00A50159">
              <w:rPr>
                <w:rFonts w:ascii="Arial" w:hAnsi="Arial" w:cs="Arial"/>
                <w:b/>
              </w:rPr>
              <w:t>2º Avaliação</w:t>
            </w:r>
          </w:p>
        </w:tc>
      </w:tr>
      <w:tr w:rsidR="00F43710" w14:paraId="268A27B6" w14:textId="77777777" w:rsidTr="00F848A5">
        <w:trPr>
          <w:jc w:val="center"/>
        </w:trPr>
        <w:tc>
          <w:tcPr>
            <w:tcW w:w="10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483C6DA3" w14:textId="77777777" w:rsidR="00F43710" w:rsidRDefault="00F43710">
            <w:pPr>
              <w:pStyle w:val="Corpodetextorecuado"/>
              <w:ind w:left="0"/>
              <w:jc w:val="center"/>
            </w:pPr>
          </w:p>
        </w:tc>
        <w:tc>
          <w:tcPr>
            <w:tcW w:w="9118"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5146DC9C" w14:textId="77777777" w:rsidR="00F43710" w:rsidRDefault="00F43710">
            <w:pPr>
              <w:pStyle w:val="Corpodetextorecuado"/>
              <w:ind w:left="0"/>
              <w:jc w:val="both"/>
            </w:pPr>
          </w:p>
        </w:tc>
      </w:tr>
      <w:tr w:rsidR="00F43710" w14:paraId="08A32AD7" w14:textId="77777777" w:rsidTr="00F848A5">
        <w:trPr>
          <w:jc w:val="center"/>
        </w:trPr>
        <w:tc>
          <w:tcPr>
            <w:tcW w:w="10201" w:type="dxa"/>
            <w:gridSpan w:val="2"/>
            <w:tcBorders>
              <w:top w:val="single" w:sz="4" w:space="0" w:color="00000A"/>
              <w:left w:val="single" w:sz="4" w:space="0" w:color="00000A"/>
              <w:bottom w:val="single" w:sz="4" w:space="0" w:color="00000A"/>
              <w:right w:val="single" w:sz="4" w:space="0" w:color="00000A"/>
            </w:tcBorders>
            <w:shd w:val="clear" w:color="auto" w:fill="auto"/>
            <w:tcMar>
              <w:left w:w="78" w:type="dxa"/>
            </w:tcMar>
          </w:tcPr>
          <w:p w14:paraId="1D223F32" w14:textId="77777777" w:rsidR="00F43710" w:rsidRPr="00285690" w:rsidRDefault="00285690">
            <w:pPr>
              <w:pStyle w:val="Corpodetextorecuado"/>
              <w:spacing w:line="360" w:lineRule="auto"/>
              <w:ind w:left="0"/>
              <w:jc w:val="both"/>
              <w:rPr>
                <w:rFonts w:ascii="Arial" w:hAnsi="Arial" w:cs="Arial"/>
                <w:b/>
                <w:bCs/>
              </w:rPr>
            </w:pPr>
            <w:r w:rsidRPr="00285690">
              <w:rPr>
                <w:rFonts w:ascii="Arial" w:hAnsi="Arial" w:cs="Arial"/>
                <w:b/>
                <w:bCs/>
              </w:rPr>
              <w:t>BIBLIOGRAFIA:</w:t>
            </w:r>
          </w:p>
          <w:p w14:paraId="45DF1EFB" w14:textId="77777777" w:rsidR="003C4459" w:rsidRPr="003C4459" w:rsidRDefault="00FE4A0A" w:rsidP="00E14752">
            <w:pPr>
              <w:pStyle w:val="Corpodetextorecuado"/>
              <w:spacing w:line="360" w:lineRule="auto"/>
              <w:ind w:left="0"/>
              <w:jc w:val="both"/>
              <w:rPr>
                <w:rFonts w:ascii="Arial" w:eastAsia="Arial" w:hAnsi="Arial" w:cs="Arial"/>
              </w:rPr>
            </w:pPr>
            <w:r>
              <w:rPr>
                <w:rFonts w:ascii="Arial" w:eastAsia="Arial" w:hAnsi="Arial" w:cs="Arial"/>
              </w:rPr>
              <w:t>(1)</w:t>
            </w:r>
            <w:r w:rsidR="00F848A5">
              <w:rPr>
                <w:rFonts w:ascii="Arial" w:eastAsia="Arial" w:hAnsi="Arial" w:cs="Arial"/>
              </w:rPr>
              <w:t xml:space="preserve"> </w:t>
            </w:r>
            <w:r w:rsidR="003C4459" w:rsidRPr="003C4459">
              <w:rPr>
                <w:rFonts w:ascii="Arial" w:eastAsia="Arial" w:hAnsi="Arial" w:cs="Arial"/>
              </w:rPr>
              <w:t>CANDAU, Vera Maria. (Org.)</w:t>
            </w:r>
            <w:r w:rsidR="003C4459">
              <w:rPr>
                <w:rFonts w:ascii="Arial" w:eastAsia="Arial" w:hAnsi="Arial" w:cs="Arial"/>
              </w:rPr>
              <w:t>.</w:t>
            </w:r>
            <w:r w:rsidR="003C4459" w:rsidRPr="003C4459">
              <w:rPr>
                <w:rFonts w:ascii="Arial" w:eastAsia="Arial" w:hAnsi="Arial" w:cs="Arial"/>
              </w:rPr>
              <w:t xml:space="preserve"> </w:t>
            </w:r>
            <w:r w:rsidR="003C4459" w:rsidRPr="003C4459">
              <w:rPr>
                <w:rFonts w:ascii="Arial" w:eastAsia="Arial" w:hAnsi="Arial" w:cs="Arial"/>
                <w:b/>
              </w:rPr>
              <w:t>Ensinar e Aprender: sujeitos, saberes e pesquisa</w:t>
            </w:r>
            <w:r w:rsidR="003C4459">
              <w:rPr>
                <w:rFonts w:ascii="Arial" w:eastAsia="Arial" w:hAnsi="Arial" w:cs="Arial"/>
              </w:rPr>
              <w:t xml:space="preserve">. </w:t>
            </w:r>
            <w:r w:rsidR="003C4459" w:rsidRPr="003C4459">
              <w:rPr>
                <w:rFonts w:ascii="Arial" w:eastAsia="Arial" w:hAnsi="Arial" w:cs="Arial"/>
              </w:rPr>
              <w:lastRenderedPageBreak/>
              <w:t>Encontro Nacional de Didática e Prática de Ensino (ENDIPE). Rio de Janeiro: DP&amp;A,2000.</w:t>
            </w:r>
          </w:p>
          <w:p w14:paraId="1BB45768" w14:textId="77777777" w:rsidR="003C4459" w:rsidRPr="003C4459" w:rsidRDefault="003C4459" w:rsidP="00E14752">
            <w:pPr>
              <w:pStyle w:val="Corpodetextorecuado"/>
              <w:spacing w:line="360" w:lineRule="auto"/>
              <w:ind w:left="0"/>
              <w:jc w:val="both"/>
              <w:rPr>
                <w:rFonts w:ascii="Arial" w:eastAsia="Arial" w:hAnsi="Arial" w:cs="Arial"/>
              </w:rPr>
            </w:pPr>
            <w:r>
              <w:rPr>
                <w:rFonts w:ascii="Arial" w:eastAsia="Arial" w:hAnsi="Arial" w:cs="Arial"/>
              </w:rPr>
              <w:t>(2)</w:t>
            </w:r>
            <w:r w:rsidRPr="003C4459">
              <w:rPr>
                <w:rFonts w:ascii="Arial" w:eastAsia="Arial" w:hAnsi="Arial" w:cs="Arial"/>
              </w:rPr>
              <w:t xml:space="preserve"> CANDAU, Vera Maria.</w:t>
            </w:r>
            <w:r>
              <w:rPr>
                <w:rFonts w:ascii="Arial" w:eastAsia="Arial" w:hAnsi="Arial" w:cs="Arial"/>
              </w:rPr>
              <w:t xml:space="preserve"> (</w:t>
            </w:r>
            <w:r w:rsidRPr="003C4459">
              <w:rPr>
                <w:rFonts w:ascii="Arial" w:eastAsia="Arial" w:hAnsi="Arial" w:cs="Arial"/>
              </w:rPr>
              <w:t>Org.)</w:t>
            </w:r>
            <w:r>
              <w:rPr>
                <w:rFonts w:ascii="Arial" w:eastAsia="Arial" w:hAnsi="Arial" w:cs="Arial"/>
              </w:rPr>
              <w:t>.</w:t>
            </w:r>
            <w:r w:rsidRPr="003C4459">
              <w:rPr>
                <w:rFonts w:ascii="Arial" w:eastAsia="Arial" w:hAnsi="Arial" w:cs="Arial"/>
              </w:rPr>
              <w:t xml:space="preserve"> </w:t>
            </w:r>
            <w:r w:rsidRPr="003C4459">
              <w:rPr>
                <w:rFonts w:ascii="Arial" w:eastAsia="Arial" w:hAnsi="Arial" w:cs="Arial"/>
                <w:b/>
              </w:rPr>
              <w:t>Cultura, linguagem e subjetividade no ensinar e aprender</w:t>
            </w:r>
            <w:r w:rsidRPr="003C4459">
              <w:rPr>
                <w:rFonts w:ascii="Arial" w:eastAsia="Arial" w:hAnsi="Arial" w:cs="Arial"/>
              </w:rPr>
              <w:t xml:space="preserve">.  Rio de Janeiro: DP&amp;A, 2000. </w:t>
            </w:r>
          </w:p>
          <w:p w14:paraId="7089EA8C" w14:textId="77777777" w:rsidR="003C4459" w:rsidRPr="003C4459" w:rsidRDefault="003C4459" w:rsidP="00E14752">
            <w:pPr>
              <w:pStyle w:val="Corpodetextorecuado"/>
              <w:spacing w:line="360" w:lineRule="auto"/>
              <w:ind w:left="0"/>
              <w:jc w:val="both"/>
              <w:rPr>
                <w:rFonts w:ascii="Arial" w:eastAsia="Arial" w:hAnsi="Arial" w:cs="Arial"/>
              </w:rPr>
            </w:pPr>
            <w:r>
              <w:rPr>
                <w:rFonts w:ascii="Arial" w:eastAsia="Arial" w:hAnsi="Arial" w:cs="Arial"/>
              </w:rPr>
              <w:t xml:space="preserve">(3) </w:t>
            </w:r>
            <w:r w:rsidRPr="003C4459">
              <w:rPr>
                <w:rFonts w:ascii="Arial" w:eastAsia="Arial" w:hAnsi="Arial" w:cs="Arial"/>
              </w:rPr>
              <w:t>CANDAU, Vera Maria.</w:t>
            </w:r>
            <w:r>
              <w:rPr>
                <w:rFonts w:ascii="Arial" w:eastAsia="Arial" w:hAnsi="Arial" w:cs="Arial"/>
              </w:rPr>
              <w:t xml:space="preserve"> (Org.). </w:t>
            </w:r>
            <w:r w:rsidRPr="003C4459">
              <w:rPr>
                <w:rFonts w:ascii="Arial" w:eastAsia="Arial" w:hAnsi="Arial" w:cs="Arial"/>
                <w:b/>
              </w:rPr>
              <w:t>Linguagens, espaços e tempos no ensinar e aprender</w:t>
            </w:r>
            <w:r>
              <w:rPr>
                <w:rFonts w:ascii="Arial" w:eastAsia="Arial" w:hAnsi="Arial" w:cs="Arial"/>
              </w:rPr>
              <w:t xml:space="preserve">. </w:t>
            </w:r>
            <w:r w:rsidRPr="003C4459">
              <w:rPr>
                <w:rFonts w:ascii="Arial" w:eastAsia="Arial" w:hAnsi="Arial" w:cs="Arial"/>
              </w:rPr>
              <w:t>Encontro Nacional de Didática e Prática de Ensino (ENDIPE). Rio de Janeiro: DP&amp;A, 2000.</w:t>
            </w:r>
          </w:p>
          <w:p w14:paraId="75F7FEC8" w14:textId="77777777" w:rsidR="003C4459" w:rsidRPr="003C4459" w:rsidRDefault="003C4459" w:rsidP="00E14752">
            <w:pPr>
              <w:pStyle w:val="Corpodetextorecuado"/>
              <w:spacing w:line="360" w:lineRule="auto"/>
              <w:ind w:left="0"/>
              <w:jc w:val="both"/>
              <w:rPr>
                <w:rFonts w:ascii="Arial" w:eastAsia="Arial" w:hAnsi="Arial" w:cs="Arial"/>
              </w:rPr>
            </w:pPr>
            <w:r>
              <w:rPr>
                <w:rFonts w:ascii="Arial" w:eastAsia="Arial" w:hAnsi="Arial" w:cs="Arial"/>
              </w:rPr>
              <w:t xml:space="preserve">(4) </w:t>
            </w:r>
            <w:r w:rsidRPr="003C4459">
              <w:rPr>
                <w:rFonts w:ascii="Arial" w:eastAsia="Arial" w:hAnsi="Arial" w:cs="Arial"/>
              </w:rPr>
              <w:t>CANDAU, Vera Maria.</w:t>
            </w:r>
            <w:r>
              <w:rPr>
                <w:rFonts w:ascii="Arial" w:eastAsia="Arial" w:hAnsi="Arial" w:cs="Arial"/>
              </w:rPr>
              <w:t xml:space="preserve"> </w:t>
            </w:r>
            <w:r w:rsidRPr="003C4459">
              <w:rPr>
                <w:rFonts w:ascii="Arial" w:eastAsia="Arial" w:hAnsi="Arial" w:cs="Arial"/>
              </w:rPr>
              <w:t>(Org.)</w:t>
            </w:r>
            <w:r>
              <w:rPr>
                <w:rFonts w:ascii="Arial" w:eastAsia="Arial" w:hAnsi="Arial" w:cs="Arial"/>
              </w:rPr>
              <w:t xml:space="preserve">. </w:t>
            </w:r>
            <w:r w:rsidRPr="003C4459">
              <w:rPr>
                <w:rFonts w:ascii="Arial" w:eastAsia="Arial" w:hAnsi="Arial" w:cs="Arial"/>
                <w:b/>
              </w:rPr>
              <w:t>Didática, Currículo e Saberes Escolares.</w:t>
            </w:r>
            <w:r w:rsidRPr="003C4459">
              <w:rPr>
                <w:rFonts w:ascii="Arial" w:eastAsia="Arial" w:hAnsi="Arial" w:cs="Arial"/>
              </w:rPr>
              <w:t xml:space="preserve"> Rio de Janeiro: DP&amp;A,2001.</w:t>
            </w:r>
          </w:p>
          <w:p w14:paraId="45F63DA9" w14:textId="77777777" w:rsidR="003C4459" w:rsidRPr="003C4459" w:rsidRDefault="003C4459" w:rsidP="00E14752">
            <w:pPr>
              <w:pStyle w:val="Corpodetextorecuado"/>
              <w:spacing w:line="360" w:lineRule="auto"/>
              <w:ind w:left="0"/>
              <w:jc w:val="both"/>
              <w:rPr>
                <w:rFonts w:ascii="Arial" w:eastAsia="Arial" w:hAnsi="Arial" w:cs="Arial"/>
              </w:rPr>
            </w:pPr>
            <w:r>
              <w:rPr>
                <w:rFonts w:ascii="Arial" w:eastAsia="Arial" w:hAnsi="Arial" w:cs="Arial"/>
              </w:rPr>
              <w:t xml:space="preserve">(5) </w:t>
            </w:r>
            <w:r w:rsidRPr="003C4459">
              <w:rPr>
                <w:rFonts w:ascii="Arial" w:eastAsia="Arial" w:hAnsi="Arial" w:cs="Arial"/>
              </w:rPr>
              <w:t xml:space="preserve">GUIRALDELLI JR, Paulo. </w:t>
            </w:r>
            <w:r w:rsidRPr="009A02C8">
              <w:rPr>
                <w:rFonts w:ascii="Arial" w:eastAsia="Arial" w:hAnsi="Arial" w:cs="Arial"/>
                <w:b/>
              </w:rPr>
              <w:t>Didática e Teorias Educacionais.</w:t>
            </w:r>
            <w:r w:rsidRPr="003C4459">
              <w:rPr>
                <w:rFonts w:ascii="Arial" w:eastAsia="Arial" w:hAnsi="Arial" w:cs="Arial"/>
              </w:rPr>
              <w:t xml:space="preserve"> Rio de Janeiro: DP&amp;A,2000.</w:t>
            </w:r>
          </w:p>
          <w:p w14:paraId="12A851BE" w14:textId="77777777" w:rsidR="003C4459" w:rsidRPr="003C4459"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(6) </w:t>
            </w:r>
            <w:proofErr w:type="gramStart"/>
            <w:r w:rsidR="003C4459" w:rsidRPr="003C4459">
              <w:rPr>
                <w:rFonts w:ascii="Arial" w:eastAsia="Arial" w:hAnsi="Arial" w:cs="Arial"/>
              </w:rPr>
              <w:t>MOREIRA,A</w:t>
            </w:r>
            <w:proofErr w:type="gramEnd"/>
            <w:r w:rsidR="003C4459" w:rsidRPr="003C4459">
              <w:rPr>
                <w:rFonts w:ascii="Arial" w:eastAsia="Arial" w:hAnsi="Arial" w:cs="Arial"/>
              </w:rPr>
              <w:t xml:space="preserve"> .F.B. </w:t>
            </w:r>
            <w:r w:rsidR="003C4459" w:rsidRPr="00E14752">
              <w:rPr>
                <w:rFonts w:ascii="Arial" w:eastAsia="Arial" w:hAnsi="Arial" w:cs="Arial"/>
                <w:b/>
              </w:rPr>
              <w:t>Currículo: questões atuais</w:t>
            </w:r>
            <w:r w:rsidR="003C4459" w:rsidRPr="003C4459">
              <w:rPr>
                <w:rFonts w:ascii="Arial" w:eastAsia="Arial" w:hAnsi="Arial" w:cs="Arial"/>
              </w:rPr>
              <w:t>. Campinas: Papirus,1997.</w:t>
            </w:r>
          </w:p>
          <w:p w14:paraId="5E54953A" w14:textId="77777777" w:rsidR="003C4459" w:rsidRPr="003C4459"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(7) </w:t>
            </w:r>
            <w:r w:rsidR="003C4459" w:rsidRPr="003C4459">
              <w:rPr>
                <w:rFonts w:ascii="Arial" w:eastAsia="Arial" w:hAnsi="Arial" w:cs="Arial"/>
              </w:rPr>
              <w:t>NARADOWSKI,</w:t>
            </w:r>
            <w:r>
              <w:rPr>
                <w:rFonts w:ascii="Arial" w:eastAsia="Arial" w:hAnsi="Arial" w:cs="Arial"/>
              </w:rPr>
              <w:t xml:space="preserve"> </w:t>
            </w:r>
            <w:r w:rsidR="003C4459" w:rsidRPr="003C4459">
              <w:rPr>
                <w:rFonts w:ascii="Arial" w:eastAsia="Arial" w:hAnsi="Arial" w:cs="Arial"/>
              </w:rPr>
              <w:t xml:space="preserve">M. </w:t>
            </w:r>
            <w:r w:rsidR="003C4459" w:rsidRPr="00E14752">
              <w:rPr>
                <w:rFonts w:ascii="Arial" w:eastAsia="Arial" w:hAnsi="Arial" w:cs="Arial"/>
                <w:b/>
              </w:rPr>
              <w:t>Comenius &amp; a Educação</w:t>
            </w:r>
            <w:r w:rsidR="003C4459" w:rsidRPr="003C4459">
              <w:rPr>
                <w:rFonts w:ascii="Arial" w:eastAsia="Arial" w:hAnsi="Arial" w:cs="Arial"/>
              </w:rPr>
              <w:t>. Belo Horizonte: Autêntica,</w:t>
            </w:r>
            <w:r>
              <w:rPr>
                <w:rFonts w:ascii="Arial" w:eastAsia="Arial" w:hAnsi="Arial" w:cs="Arial"/>
              </w:rPr>
              <w:t xml:space="preserve"> </w:t>
            </w:r>
            <w:r w:rsidR="003C4459" w:rsidRPr="003C4459">
              <w:rPr>
                <w:rFonts w:ascii="Arial" w:eastAsia="Arial" w:hAnsi="Arial" w:cs="Arial"/>
              </w:rPr>
              <w:t>2001</w:t>
            </w:r>
            <w:r>
              <w:rPr>
                <w:rFonts w:ascii="Arial" w:eastAsia="Arial" w:hAnsi="Arial" w:cs="Arial"/>
              </w:rPr>
              <w:t>.</w:t>
            </w:r>
          </w:p>
          <w:p w14:paraId="6DEDBC8A" w14:textId="77777777" w:rsidR="003C4459" w:rsidRPr="003C4459"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(8) </w:t>
            </w:r>
            <w:r w:rsidR="003C4459" w:rsidRPr="003C4459">
              <w:rPr>
                <w:rFonts w:ascii="Arial" w:eastAsia="Arial" w:hAnsi="Arial" w:cs="Arial"/>
              </w:rPr>
              <w:t xml:space="preserve">OLIVEIRA, Maria Rita Neto Sales. A Reconstrução da Didática: </w:t>
            </w:r>
            <w:proofErr w:type="gramStart"/>
            <w:r w:rsidR="003C4459" w:rsidRPr="003C4459">
              <w:rPr>
                <w:rFonts w:ascii="Arial" w:eastAsia="Arial" w:hAnsi="Arial" w:cs="Arial"/>
              </w:rPr>
              <w:t>elementos teórico</w:t>
            </w:r>
            <w:proofErr w:type="gramEnd"/>
            <w:r w:rsidR="003C4459" w:rsidRPr="003C4459">
              <w:rPr>
                <w:rFonts w:ascii="Arial" w:eastAsia="Arial" w:hAnsi="Arial" w:cs="Arial"/>
              </w:rPr>
              <w:t xml:space="preserve"> - metodológicos. Campinas, São Paulo: 2000.</w:t>
            </w:r>
          </w:p>
          <w:p w14:paraId="5466FE9B" w14:textId="77777777" w:rsidR="003C4459" w:rsidRPr="003C4459"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(9) </w:t>
            </w:r>
            <w:r w:rsidR="003C4459" w:rsidRPr="003C4459">
              <w:rPr>
                <w:rFonts w:ascii="Arial" w:eastAsia="Arial" w:hAnsi="Arial" w:cs="Arial"/>
              </w:rPr>
              <w:t>PERRENOUD, Philippe.</w:t>
            </w:r>
            <w:r>
              <w:rPr>
                <w:rFonts w:ascii="Arial" w:eastAsia="Arial" w:hAnsi="Arial" w:cs="Arial"/>
              </w:rPr>
              <w:t xml:space="preserve"> </w:t>
            </w:r>
            <w:r w:rsidR="003C4459" w:rsidRPr="00E14752">
              <w:rPr>
                <w:rFonts w:ascii="Arial" w:eastAsia="Arial" w:hAnsi="Arial" w:cs="Arial"/>
                <w:b/>
              </w:rPr>
              <w:t>10 Novas Competências para Ensinar</w:t>
            </w:r>
            <w:r w:rsidR="003C4459" w:rsidRPr="003C4459">
              <w:rPr>
                <w:rFonts w:ascii="Arial" w:eastAsia="Arial" w:hAnsi="Arial" w:cs="Arial"/>
              </w:rPr>
              <w:t>. Porto Alegre: Artmed, 2000.</w:t>
            </w:r>
          </w:p>
          <w:p w14:paraId="0E425F8C" w14:textId="77777777" w:rsidR="003C4459" w:rsidRPr="003C4459"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(10) </w:t>
            </w:r>
            <w:r w:rsidRPr="003C4459">
              <w:rPr>
                <w:rFonts w:ascii="Arial" w:eastAsia="Arial" w:hAnsi="Arial" w:cs="Arial"/>
              </w:rPr>
              <w:t>CANDAU, Vera Maria.</w:t>
            </w:r>
            <w:r w:rsidR="003C4459" w:rsidRPr="003C4459">
              <w:rPr>
                <w:rFonts w:ascii="Arial" w:eastAsia="Arial" w:hAnsi="Arial" w:cs="Arial"/>
              </w:rPr>
              <w:t xml:space="preserve"> </w:t>
            </w:r>
            <w:r w:rsidR="003C4459" w:rsidRPr="00E14752">
              <w:rPr>
                <w:rFonts w:ascii="Arial" w:eastAsia="Arial" w:hAnsi="Arial" w:cs="Arial"/>
                <w:b/>
              </w:rPr>
              <w:t>Avaliação:</w:t>
            </w:r>
            <w:r w:rsidRPr="00E14752">
              <w:rPr>
                <w:rFonts w:ascii="Arial" w:eastAsia="Arial" w:hAnsi="Arial" w:cs="Arial"/>
                <w:b/>
              </w:rPr>
              <w:t xml:space="preserve"> </w:t>
            </w:r>
            <w:r w:rsidR="003C4459" w:rsidRPr="00E14752">
              <w:rPr>
                <w:rFonts w:ascii="Arial" w:eastAsia="Arial" w:hAnsi="Arial" w:cs="Arial"/>
                <w:b/>
              </w:rPr>
              <w:t>da excelência à regulação das aprendizagens</w:t>
            </w:r>
            <w:r w:rsidR="003C4459" w:rsidRPr="003C4459">
              <w:rPr>
                <w:rFonts w:ascii="Arial" w:eastAsia="Arial" w:hAnsi="Arial" w:cs="Arial"/>
              </w:rPr>
              <w:t>.</w:t>
            </w:r>
            <w:r>
              <w:rPr>
                <w:rFonts w:ascii="Arial" w:eastAsia="Arial" w:hAnsi="Arial" w:cs="Arial"/>
              </w:rPr>
              <w:t xml:space="preserve"> </w:t>
            </w:r>
            <w:r w:rsidR="003C4459" w:rsidRPr="00E14752">
              <w:rPr>
                <w:rFonts w:ascii="Arial" w:eastAsia="Arial" w:hAnsi="Arial" w:cs="Arial"/>
                <w:b/>
              </w:rPr>
              <w:t>Entre duas lógicas</w:t>
            </w:r>
            <w:r w:rsidR="003C4459" w:rsidRPr="003C4459">
              <w:rPr>
                <w:rFonts w:ascii="Arial" w:eastAsia="Arial" w:hAnsi="Arial" w:cs="Arial"/>
              </w:rPr>
              <w:t>. Porto Alegre: Artes Médicas Sul,</w:t>
            </w:r>
            <w:r>
              <w:rPr>
                <w:rFonts w:ascii="Arial" w:eastAsia="Arial" w:hAnsi="Arial" w:cs="Arial"/>
              </w:rPr>
              <w:t xml:space="preserve"> </w:t>
            </w:r>
            <w:r w:rsidR="003C4459" w:rsidRPr="003C4459">
              <w:rPr>
                <w:rFonts w:ascii="Arial" w:eastAsia="Arial" w:hAnsi="Arial" w:cs="Arial"/>
              </w:rPr>
              <w:t>1999.</w:t>
            </w:r>
          </w:p>
          <w:p w14:paraId="23582C2B" w14:textId="77777777" w:rsidR="0089560C" w:rsidRPr="00F848A5" w:rsidRDefault="00E14752" w:rsidP="00E14752">
            <w:pPr>
              <w:pStyle w:val="Corpodetextorecuado"/>
              <w:spacing w:line="360" w:lineRule="auto"/>
              <w:ind w:left="0"/>
              <w:jc w:val="both"/>
              <w:rPr>
                <w:rFonts w:ascii="Arial" w:eastAsia="Arial" w:hAnsi="Arial" w:cs="Arial"/>
              </w:rPr>
            </w:pPr>
            <w:r>
              <w:rPr>
                <w:rFonts w:ascii="Arial" w:eastAsia="Arial" w:hAnsi="Arial" w:cs="Arial"/>
              </w:rPr>
              <w:t xml:space="preserve">(11) </w:t>
            </w:r>
            <w:r w:rsidR="003C4459" w:rsidRPr="003C4459">
              <w:rPr>
                <w:rFonts w:ascii="Arial" w:eastAsia="Arial" w:hAnsi="Arial" w:cs="Arial"/>
              </w:rPr>
              <w:t xml:space="preserve">SACRISTÁN, J. G. &amp; GOMES, A. I. PERES. </w:t>
            </w:r>
            <w:r w:rsidR="003C4459" w:rsidRPr="00E14752">
              <w:rPr>
                <w:rFonts w:ascii="Arial" w:eastAsia="Arial" w:hAnsi="Arial" w:cs="Arial"/>
                <w:b/>
              </w:rPr>
              <w:t>Compreender e Transformar o Ensino.</w:t>
            </w:r>
            <w:r w:rsidR="003C4459" w:rsidRPr="003C4459">
              <w:rPr>
                <w:rFonts w:ascii="Arial" w:eastAsia="Arial" w:hAnsi="Arial" w:cs="Arial"/>
              </w:rPr>
              <w:t xml:space="preserve"> Porto Alegre: Artmed, 2000.</w:t>
            </w:r>
          </w:p>
        </w:tc>
      </w:tr>
    </w:tbl>
    <w:p w14:paraId="76AF3CF0" w14:textId="77777777" w:rsidR="00F43710" w:rsidRDefault="00F43710"/>
    <w:sectPr w:rsidR="00F43710">
      <w:headerReference w:type="default" r:id="rId10"/>
      <w:footerReference w:type="default" r:id="rId11"/>
      <w:pgSz w:w="12240" w:h="15840"/>
      <w:pgMar w:top="1985" w:right="1021" w:bottom="1134" w:left="1134" w:header="709" w:footer="624"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E2A76" w14:textId="77777777" w:rsidR="00422A23" w:rsidRDefault="00422A23">
      <w:r>
        <w:separator/>
      </w:r>
    </w:p>
  </w:endnote>
  <w:endnote w:type="continuationSeparator" w:id="0">
    <w:p w14:paraId="3441D91E" w14:textId="77777777" w:rsidR="00422A23" w:rsidRDefault="0042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8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D4F18" w14:textId="77777777" w:rsidR="00F43710" w:rsidRDefault="003A36B2">
    <w:pPr>
      <w:jc w:val="center"/>
      <w:rPr>
        <w:rFonts w:ascii="Arial" w:hAnsi="Arial" w:cs="Arial"/>
        <w:i/>
        <w:sz w:val="15"/>
        <w:szCs w:val="16"/>
      </w:rPr>
    </w:pPr>
    <w:r>
      <w:rPr>
        <w:noProof/>
      </w:rPr>
      <mc:AlternateContent>
        <mc:Choice Requires="wps">
          <w:drawing>
            <wp:anchor distT="0" distB="0" distL="0" distR="0" simplePos="0" relativeHeight="7" behindDoc="1" locked="0" layoutInCell="1" allowOverlap="1" wp14:anchorId="2F8F0EFC" wp14:editId="1E3EB137">
              <wp:simplePos x="0" y="0"/>
              <wp:positionH relativeFrom="margin">
                <wp:align>right</wp:align>
              </wp:positionH>
              <wp:positionV relativeFrom="paragraph">
                <wp:posOffset>635</wp:posOffset>
              </wp:positionV>
              <wp:extent cx="67310" cy="174625"/>
              <wp:effectExtent l="0" t="0" r="0" b="0"/>
              <wp:wrapSquare wrapText="largest"/>
              <wp:docPr id="3" name="Quadro1"/>
              <wp:cNvGraphicFramePr/>
              <a:graphic xmlns:a="http://schemas.openxmlformats.org/drawingml/2006/main">
                <a:graphicData uri="http://schemas.microsoft.com/office/word/2010/wordprocessingShape">
                  <wps:wsp>
                    <wps:cNvSpPr/>
                    <wps:spPr>
                      <a:xfrm>
                        <a:off x="0" y="0"/>
                        <a:ext cx="66600" cy="173880"/>
                      </a:xfrm>
                      <a:prstGeom prst="rect">
                        <a:avLst/>
                      </a:prstGeom>
                      <a:noFill/>
                      <a:ln>
                        <a:noFill/>
                      </a:ln>
                    </wps:spPr>
                    <wps:style>
                      <a:lnRef idx="0">
                        <a:scrgbClr r="0" g="0" b="0"/>
                      </a:lnRef>
                      <a:fillRef idx="0">
                        <a:scrgbClr r="0" g="0" b="0"/>
                      </a:fillRef>
                      <a:effectRef idx="0">
                        <a:scrgbClr r="0" g="0" b="0"/>
                      </a:effectRef>
                      <a:fontRef idx="minor"/>
                    </wps:style>
                    <wps:txbx>
                      <w:txbxContent>
                        <w:p w14:paraId="66215263" w14:textId="77777777" w:rsidR="00F43710" w:rsidRDefault="003A36B2">
                          <w:pPr>
                            <w:pStyle w:val="Rodap"/>
                            <w:rPr>
                              <w:color w:val="000000"/>
                            </w:rPr>
                          </w:pPr>
                          <w:r>
                            <w:rPr>
                              <w:color w:val="000000"/>
                            </w:rPr>
                            <w:fldChar w:fldCharType="begin"/>
                          </w:r>
                          <w:r>
                            <w:instrText>PAGE</w:instrText>
                          </w:r>
                          <w:r>
                            <w:fldChar w:fldCharType="separate"/>
                          </w:r>
                          <w:r w:rsidR="00B57A5A">
                            <w:rPr>
                              <w:noProof/>
                            </w:rPr>
                            <w:t>1</w:t>
                          </w:r>
                          <w:r>
                            <w:fldChar w:fldCharType="end"/>
                          </w:r>
                        </w:p>
                      </w:txbxContent>
                    </wps:txbx>
                    <wps:bodyPr lIns="0" tIns="0" rIns="0" bIns="0">
                      <a:spAutoFit/>
                    </wps:bodyPr>
                  </wps:wsp>
                </a:graphicData>
              </a:graphic>
            </wp:anchor>
          </w:drawing>
        </mc:Choice>
        <mc:Fallback>
          <w:pict>
            <v:rect w14:anchorId="2F8F0EFC" id="Quadro1" o:spid="_x0000_s1026" style="position:absolute;left:0;text-align:left;margin-left:-45.9pt;margin-top:.05pt;width:5.3pt;height:13.75pt;z-index:-50331647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" filled="f" stroked="f">
              <v:textbox style="mso-fit-shape-to-text:t" inset="0,0,0,0">
                <w:txbxContent>
                  <w:p w14:paraId="66215263" w14:textId="77777777" w:rsidR="00F43710" w:rsidRDefault="003A36B2">
                    <w:pPr>
                      <w:pStyle w:val="Rodap"/>
                      <w:rPr>
                        <w:color w:val="000000"/>
                      </w:rPr>
                    </w:pPr>
                    <w:r>
                      <w:rPr>
                        <w:color w:val="000000"/>
                      </w:rPr>
                      <w:fldChar w:fldCharType="begin"/>
                    </w:r>
                    <w:r>
                      <w:instrText>PAGE</w:instrText>
                    </w:r>
                    <w:r>
                      <w:fldChar w:fldCharType="separate"/>
                    </w:r>
                    <w:r w:rsidR="00B57A5A">
                      <w:rPr>
                        <w:noProof/>
                      </w:rPr>
                      <w:t>1</w:t>
                    </w:r>
                    <w:r>
                      <w:fldChar w:fldCharType="end"/>
                    </w:r>
                  </w:p>
                </w:txbxContent>
              </v:textbox>
              <w10:wrap type="square" side="largest" anchorx="margin"/>
            </v:rect>
          </w:pict>
        </mc:Fallback>
      </mc:AlternateContent>
    </w:r>
    <w:r>
      <w:rPr>
        <w:rFonts w:ascii="Arial" w:hAnsi="Arial" w:cs="Arial"/>
        <w:i/>
        <w:sz w:val="15"/>
        <w:szCs w:val="16"/>
      </w:rPr>
      <w:t>__________________________________________________________________________________________________________</w:t>
    </w:r>
  </w:p>
  <w:p w14:paraId="407FFD8C" w14:textId="77777777" w:rsidR="00F43710" w:rsidRDefault="003A36B2">
    <w:pPr>
      <w:jc w:val="center"/>
      <w:rPr>
        <w:rFonts w:ascii="Arial" w:hAnsi="Arial" w:cs="Arial"/>
        <w:i/>
        <w:sz w:val="15"/>
        <w:szCs w:val="16"/>
      </w:rPr>
    </w:pPr>
    <w:r>
      <w:rPr>
        <w:rFonts w:ascii="Arial" w:hAnsi="Arial" w:cs="Arial"/>
        <w:i/>
        <w:sz w:val="15"/>
        <w:szCs w:val="16"/>
      </w:rPr>
      <w:t>Universidade Federal do Rio de Janeiro/ Instituto de Química / Secretaria Acadêmica de Graduação - Av. Athos da Silveira Ramos, 149,</w:t>
    </w:r>
  </w:p>
  <w:p w14:paraId="092EB5AF" w14:textId="77777777" w:rsidR="00F43710" w:rsidRDefault="003A36B2">
    <w:pPr>
      <w:jc w:val="center"/>
      <w:rPr>
        <w:rFonts w:ascii="Arial" w:hAnsi="Arial" w:cs="Arial"/>
        <w:i/>
        <w:sz w:val="15"/>
        <w:szCs w:val="16"/>
      </w:rPr>
    </w:pPr>
    <w:r>
      <w:rPr>
        <w:rFonts w:ascii="Arial" w:hAnsi="Arial" w:cs="Arial"/>
        <w:i/>
        <w:sz w:val="15"/>
      </w:rPr>
      <w:t>Ed. Do Centro de Tecnologia, Bloco A, 5</w:t>
    </w:r>
    <w:r>
      <w:rPr>
        <w:rFonts w:ascii="Arial" w:hAnsi="Arial" w:cs="Arial"/>
        <w:i/>
        <w:position w:val="6"/>
        <w:sz w:val="15"/>
      </w:rPr>
      <w:t>o</w:t>
    </w:r>
    <w:r>
      <w:rPr>
        <w:rFonts w:ascii="Arial" w:hAnsi="Arial" w:cs="Arial"/>
        <w:i/>
        <w:sz w:val="15"/>
      </w:rPr>
      <w:t>andar, Ilha do Fundão, sag@iq.ufrj.br, CEP 21941-909 – Rio de Janeiro Tel.  (021) 2562-7264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DB29DE" w14:textId="77777777" w:rsidR="00422A23" w:rsidRDefault="00422A23">
      <w:r>
        <w:separator/>
      </w:r>
    </w:p>
  </w:footnote>
  <w:footnote w:type="continuationSeparator" w:id="0">
    <w:p w14:paraId="5A50FF3D" w14:textId="77777777" w:rsidR="00422A23" w:rsidRDefault="00422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9801" w14:textId="77777777" w:rsidR="00F43710" w:rsidRDefault="003A36B2">
    <w:pPr>
      <w:jc w:val="center"/>
      <w:rPr>
        <w:rFonts w:ascii="Arial" w:hAnsi="Arial" w:cs="Arial"/>
        <w:b/>
        <w:sz w:val="20"/>
        <w:szCs w:val="20"/>
      </w:rPr>
    </w:pPr>
    <w:r>
      <w:rPr>
        <w:rFonts w:ascii="Arial" w:hAnsi="Arial" w:cs="Arial"/>
        <w:b/>
        <w:noProof/>
        <w:sz w:val="20"/>
        <w:szCs w:val="20"/>
      </w:rPr>
      <w:drawing>
        <wp:anchor distT="0" distB="0" distL="133350" distR="114300" simplePos="0" relativeHeight="3" behindDoc="1" locked="0" layoutInCell="1" allowOverlap="1" wp14:anchorId="65EE4266" wp14:editId="00762E6E">
          <wp:simplePos x="0" y="0"/>
          <wp:positionH relativeFrom="column">
            <wp:posOffset>114300</wp:posOffset>
          </wp:positionH>
          <wp:positionV relativeFrom="paragraph">
            <wp:posOffset>-55880</wp:posOffset>
          </wp:positionV>
          <wp:extent cx="636905" cy="704215"/>
          <wp:effectExtent l="0" t="0" r="0" b="0"/>
          <wp:wrapNone/>
          <wp:docPr id="1" name="Imagem 1" descr="Minerv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Minerva2"/>
                  <pic:cNvPicPr>
                    <a:picLocks noChangeAspect="1" noChangeArrowheads="1"/>
                  </pic:cNvPicPr>
                </pic:nvPicPr>
                <pic:blipFill>
                  <a:blip r:embed="rId1"/>
                  <a:stretch>
                    <a:fillRect/>
                  </a:stretch>
                </pic:blipFill>
                <pic:spPr bwMode="auto">
                  <a:xfrm>
                    <a:off x="0" y="0"/>
                    <a:ext cx="636905" cy="704215"/>
                  </a:xfrm>
                  <a:prstGeom prst="rect">
                    <a:avLst/>
                  </a:prstGeom>
                </pic:spPr>
              </pic:pic>
            </a:graphicData>
          </a:graphic>
        </wp:anchor>
      </w:drawing>
    </w:r>
    <w:r>
      <w:rPr>
        <w:rFonts w:ascii="Arial" w:hAnsi="Arial" w:cs="Arial"/>
        <w:b/>
        <w:noProof/>
        <w:sz w:val="20"/>
        <w:szCs w:val="20"/>
      </w:rPr>
      <w:drawing>
        <wp:anchor distT="0" distB="0" distL="114300" distR="114300" simplePos="0" relativeHeight="5" behindDoc="1" locked="0" layoutInCell="1" allowOverlap="1" wp14:anchorId="50DFF09A" wp14:editId="3A1E1817">
          <wp:simplePos x="0" y="0"/>
          <wp:positionH relativeFrom="column">
            <wp:posOffset>5600700</wp:posOffset>
          </wp:positionH>
          <wp:positionV relativeFrom="paragraph">
            <wp:posOffset>10160</wp:posOffset>
          </wp:positionV>
          <wp:extent cx="727075" cy="556895"/>
          <wp:effectExtent l="0" t="0" r="0" b="0"/>
          <wp:wrapTight wrapText="bothSides">
            <wp:wrapPolygon edited="0">
              <wp:start x="-188" y="0"/>
              <wp:lineTo x="-188" y="20486"/>
              <wp:lineTo x="20918" y="20486"/>
              <wp:lineTo x="20918" y="0"/>
              <wp:lineTo x="-188"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stretch>
                    <a:fillRect/>
                  </a:stretch>
                </pic:blipFill>
                <pic:spPr bwMode="auto">
                  <a:xfrm>
                    <a:off x="0" y="0"/>
                    <a:ext cx="727075" cy="556895"/>
                  </a:xfrm>
                  <a:prstGeom prst="rect">
                    <a:avLst/>
                  </a:prstGeom>
                </pic:spPr>
              </pic:pic>
            </a:graphicData>
          </a:graphic>
        </wp:anchor>
      </w:drawing>
    </w:r>
  </w:p>
  <w:p w14:paraId="1CE7457E" w14:textId="77777777" w:rsidR="00F43710" w:rsidRDefault="003A36B2">
    <w:pPr>
      <w:jc w:val="center"/>
      <w:rPr>
        <w:rFonts w:ascii="Arial" w:hAnsi="Arial" w:cs="Arial"/>
        <w:b/>
        <w:sz w:val="22"/>
        <w:szCs w:val="22"/>
      </w:rPr>
    </w:pPr>
    <w:r>
      <w:rPr>
        <w:rFonts w:ascii="Arial" w:hAnsi="Arial" w:cs="Arial"/>
        <w:b/>
        <w:sz w:val="22"/>
        <w:szCs w:val="22"/>
      </w:rPr>
      <w:t>Instituto de Química – UFRJ</w:t>
    </w:r>
  </w:p>
  <w:p w14:paraId="6F61A1E7" w14:textId="77777777" w:rsidR="00F43710" w:rsidRDefault="003A36B2" w:rsidP="006555EE">
    <w:pPr>
      <w:ind w:left="709"/>
      <w:jc w:val="center"/>
      <w:rPr>
        <w:rFonts w:ascii="Arial" w:hAnsi="Arial" w:cs="Arial"/>
        <w:b/>
      </w:rPr>
    </w:pPr>
    <w:r>
      <w:rPr>
        <w:rFonts w:ascii="Arial" w:hAnsi="Arial" w:cs="Arial"/>
        <w:b/>
      </w:rPr>
      <w:t>Form</w:t>
    </w:r>
    <w:r w:rsidR="000F4D4A">
      <w:rPr>
        <w:rFonts w:ascii="Arial" w:hAnsi="Arial" w:cs="Arial"/>
        <w:b/>
      </w:rPr>
      <w:t xml:space="preserve">ulário: PLANO DE ENSINO - </w:t>
    </w:r>
    <w:r w:rsidR="00B57A5A">
      <w:rPr>
        <w:rFonts w:ascii="Arial" w:hAnsi="Arial" w:cs="Arial"/>
        <w:b/>
      </w:rPr>
      <w:t>IQW100</w:t>
    </w:r>
  </w:p>
  <w:p w14:paraId="2ABDD524" w14:textId="77777777" w:rsidR="00961D57" w:rsidRDefault="00961D57" w:rsidP="006555EE">
    <w:pPr>
      <w:ind w:left="709"/>
      <w:jc w:val="center"/>
    </w:pPr>
  </w:p>
  <w:p w14:paraId="0F8CFE6D" w14:textId="77777777" w:rsidR="00F43710" w:rsidRDefault="003A36B2">
    <w:pPr>
      <w:jc w:val="center"/>
      <w:rPr>
        <w:sz w:val="14"/>
        <w:szCs w:val="16"/>
      </w:rPr>
    </w:pPr>
    <w:r>
      <w:rPr>
        <w:rFonts w:ascii="Arial" w:hAnsi="Arial" w:cs="Arial"/>
        <w:b/>
        <w:sz w:val="14"/>
        <w:szCs w:val="16"/>
      </w:rPr>
      <w:t>_________________________________________________________________________________________________________________________________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710"/>
    <w:rsid w:val="00042413"/>
    <w:rsid w:val="00055897"/>
    <w:rsid w:val="0006578A"/>
    <w:rsid w:val="00080E33"/>
    <w:rsid w:val="000A0B27"/>
    <w:rsid w:val="000F4A4C"/>
    <w:rsid w:val="000F4D4A"/>
    <w:rsid w:val="001160F4"/>
    <w:rsid w:val="00143848"/>
    <w:rsid w:val="00182017"/>
    <w:rsid w:val="00182A2B"/>
    <w:rsid w:val="00186AE6"/>
    <w:rsid w:val="001A0DF3"/>
    <w:rsid w:val="001C7BF1"/>
    <w:rsid w:val="001F2DFE"/>
    <w:rsid w:val="002035B7"/>
    <w:rsid w:val="00257726"/>
    <w:rsid w:val="002809B1"/>
    <w:rsid w:val="00283964"/>
    <w:rsid w:val="00285690"/>
    <w:rsid w:val="002C2452"/>
    <w:rsid w:val="002F34ED"/>
    <w:rsid w:val="003239F4"/>
    <w:rsid w:val="00332604"/>
    <w:rsid w:val="00336E61"/>
    <w:rsid w:val="003A1A0D"/>
    <w:rsid w:val="003A36B2"/>
    <w:rsid w:val="003A4B5D"/>
    <w:rsid w:val="003B7160"/>
    <w:rsid w:val="003C07E6"/>
    <w:rsid w:val="003C4459"/>
    <w:rsid w:val="003E2634"/>
    <w:rsid w:val="003E4757"/>
    <w:rsid w:val="003F36E6"/>
    <w:rsid w:val="0041138A"/>
    <w:rsid w:val="0041663F"/>
    <w:rsid w:val="00422A23"/>
    <w:rsid w:val="00442376"/>
    <w:rsid w:val="00453B9B"/>
    <w:rsid w:val="0046660C"/>
    <w:rsid w:val="0048646A"/>
    <w:rsid w:val="004C075C"/>
    <w:rsid w:val="004C7024"/>
    <w:rsid w:val="004E26EC"/>
    <w:rsid w:val="00502D99"/>
    <w:rsid w:val="005468D9"/>
    <w:rsid w:val="005653F1"/>
    <w:rsid w:val="00582695"/>
    <w:rsid w:val="005C35F3"/>
    <w:rsid w:val="00600FE6"/>
    <w:rsid w:val="00631988"/>
    <w:rsid w:val="006555EE"/>
    <w:rsid w:val="00676867"/>
    <w:rsid w:val="006B663D"/>
    <w:rsid w:val="006E3163"/>
    <w:rsid w:val="00707E24"/>
    <w:rsid w:val="007535AE"/>
    <w:rsid w:val="007A6041"/>
    <w:rsid w:val="007D2FDA"/>
    <w:rsid w:val="007F3689"/>
    <w:rsid w:val="00807455"/>
    <w:rsid w:val="0085143C"/>
    <w:rsid w:val="008567D8"/>
    <w:rsid w:val="00861482"/>
    <w:rsid w:val="0089560C"/>
    <w:rsid w:val="008C7DA1"/>
    <w:rsid w:val="008D1954"/>
    <w:rsid w:val="00917221"/>
    <w:rsid w:val="00961D57"/>
    <w:rsid w:val="009720DB"/>
    <w:rsid w:val="009A02C8"/>
    <w:rsid w:val="009C7A76"/>
    <w:rsid w:val="009C7F50"/>
    <w:rsid w:val="009D2160"/>
    <w:rsid w:val="009F1F10"/>
    <w:rsid w:val="00A208CC"/>
    <w:rsid w:val="00A50159"/>
    <w:rsid w:val="00A52230"/>
    <w:rsid w:val="00A6259E"/>
    <w:rsid w:val="00A83951"/>
    <w:rsid w:val="00AE12A9"/>
    <w:rsid w:val="00B37097"/>
    <w:rsid w:val="00B512A3"/>
    <w:rsid w:val="00B549CB"/>
    <w:rsid w:val="00B57A5A"/>
    <w:rsid w:val="00B61E87"/>
    <w:rsid w:val="00B72836"/>
    <w:rsid w:val="00B921AE"/>
    <w:rsid w:val="00BC3605"/>
    <w:rsid w:val="00BE63A9"/>
    <w:rsid w:val="00BE6410"/>
    <w:rsid w:val="00C865E5"/>
    <w:rsid w:val="00C910E0"/>
    <w:rsid w:val="00D10305"/>
    <w:rsid w:val="00D275B6"/>
    <w:rsid w:val="00D618B6"/>
    <w:rsid w:val="00D82D8D"/>
    <w:rsid w:val="00DD0152"/>
    <w:rsid w:val="00E14752"/>
    <w:rsid w:val="00E17339"/>
    <w:rsid w:val="00E23602"/>
    <w:rsid w:val="00E35F6F"/>
    <w:rsid w:val="00E42034"/>
    <w:rsid w:val="00E6397E"/>
    <w:rsid w:val="00E67837"/>
    <w:rsid w:val="00EB0248"/>
    <w:rsid w:val="00EE0A0A"/>
    <w:rsid w:val="00EF5633"/>
    <w:rsid w:val="00EF5E71"/>
    <w:rsid w:val="00F43710"/>
    <w:rsid w:val="00F70CBD"/>
    <w:rsid w:val="00F71925"/>
    <w:rsid w:val="00F848A5"/>
    <w:rsid w:val="00FE2811"/>
    <w:rsid w:val="00FE4A0A"/>
    <w:rsid w:val="00FF18B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9275F"/>
  <w15:docId w15:val="{6E38F485-36C9-41B7-BF58-DD0FD67F8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14C8"/>
    <w:rPr>
      <w:color w:val="00000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next w:val="Normal"/>
    <w:qFormat/>
    <w:rsid w:val="001437B8"/>
    <w:pPr>
      <w:keepNext/>
      <w:jc w:val="both"/>
      <w:outlineLvl w:val="0"/>
    </w:pPr>
    <w:rPr>
      <w:b/>
      <w:sz w:val="32"/>
      <w:szCs w:val="20"/>
    </w:rPr>
  </w:style>
  <w:style w:type="character" w:styleId="Nmerodepgina">
    <w:name w:val="page number"/>
    <w:basedOn w:val="Fontepargpadro"/>
    <w:qFormat/>
    <w:rsid w:val="00D3367D"/>
  </w:style>
  <w:style w:type="character" w:customStyle="1" w:styleId="CabealhoChar">
    <w:name w:val="Cabeçalho Char"/>
    <w:link w:val="Cabealho"/>
    <w:uiPriority w:val="99"/>
    <w:qFormat/>
    <w:rsid w:val="00660A23"/>
    <w:rPr>
      <w:sz w:val="24"/>
      <w:szCs w:val="24"/>
    </w:rPr>
  </w:style>
  <w:style w:type="character" w:customStyle="1" w:styleId="TextodebaloChar">
    <w:name w:val="Texto de balão Char"/>
    <w:link w:val="Textodebalo"/>
    <w:qFormat/>
    <w:rsid w:val="00660A23"/>
    <w:rPr>
      <w:rFonts w:ascii="Tahoma" w:hAnsi="Tahoma" w:cs="Tahoma"/>
      <w:sz w:val="16"/>
      <w:szCs w:val="16"/>
    </w:rPr>
  </w:style>
  <w:style w:type="character" w:customStyle="1" w:styleId="LinkdaInternet">
    <w:name w:val="Link da Internet"/>
    <w:uiPriority w:val="99"/>
    <w:unhideWhenUsed/>
    <w:rsid w:val="00602EF4"/>
    <w:rPr>
      <w:color w:val="0000FF"/>
      <w:u w:val="single"/>
    </w:rPr>
  </w:style>
  <w:style w:type="character" w:customStyle="1" w:styleId="apple-converted-space">
    <w:name w:val="apple-converted-space"/>
    <w:basedOn w:val="Fontepargpadro"/>
    <w:qFormat/>
    <w:rsid w:val="00602EF4"/>
  </w:style>
  <w:style w:type="character" w:customStyle="1" w:styleId="RecuodecorpodetextoChar">
    <w:name w:val="Recuo de corpo de texto Char"/>
    <w:basedOn w:val="Fontepargpadro"/>
    <w:link w:val="Corpodetextorecuado"/>
    <w:qFormat/>
    <w:rsid w:val="006F79B3"/>
    <w:rPr>
      <w:sz w:val="24"/>
      <w:szCs w:val="24"/>
    </w:rPr>
  </w:style>
  <w:style w:type="character" w:customStyle="1" w:styleId="Recuodecorpodetexto2Char">
    <w:name w:val="Recuo de corpo de texto 2 Char"/>
    <w:basedOn w:val="Fontepargpadro"/>
    <w:link w:val="Recuodecorpodetexto2"/>
    <w:semiHidden/>
    <w:qFormat/>
    <w:rsid w:val="006F79B3"/>
    <w:rPr>
      <w:sz w:val="24"/>
      <w:szCs w:val="24"/>
    </w:rPr>
  </w:style>
  <w:style w:type="character" w:customStyle="1" w:styleId="MenoPendente1">
    <w:name w:val="Menção Pendente1"/>
    <w:basedOn w:val="Fontepargpadro"/>
    <w:uiPriority w:val="99"/>
    <w:semiHidden/>
    <w:unhideWhenUsed/>
    <w:qFormat/>
    <w:rsid w:val="003C0F00"/>
    <w:rPr>
      <w:color w:val="605E5C"/>
      <w:shd w:val="clear" w:color="auto" w:fill="E1DFDD"/>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rsid w:val="001437B8"/>
    <w:pPr>
      <w:jc w:val="both"/>
    </w:pPr>
    <w:rPr>
      <w:szCs w:val="20"/>
    </w:rPr>
  </w:style>
  <w:style w:type="paragraph" w:styleId="Lista">
    <w:name w:val="List"/>
    <w:basedOn w:val="Corpodetexto"/>
    <w:rPr>
      <w:rFonts w:cs="Arial"/>
    </w:rPr>
  </w:style>
  <w:style w:type="paragraph" w:styleId="Legenda">
    <w:name w:val="caption"/>
    <w:basedOn w:val="Normal"/>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Rodap">
    <w:name w:val="footer"/>
    <w:basedOn w:val="Normal"/>
    <w:rsid w:val="00D3367D"/>
    <w:pPr>
      <w:tabs>
        <w:tab w:val="center" w:pos="4252"/>
        <w:tab w:val="right" w:pos="8504"/>
      </w:tabs>
    </w:pPr>
  </w:style>
  <w:style w:type="paragraph" w:styleId="Cabealho">
    <w:name w:val="header"/>
    <w:basedOn w:val="Normal"/>
    <w:link w:val="CabealhoChar"/>
    <w:uiPriority w:val="99"/>
    <w:rsid w:val="00E772C9"/>
    <w:pPr>
      <w:tabs>
        <w:tab w:val="center" w:pos="4252"/>
        <w:tab w:val="right" w:pos="8504"/>
      </w:tabs>
    </w:pPr>
  </w:style>
  <w:style w:type="paragraph" w:customStyle="1" w:styleId="GradeMdia1-nfase21">
    <w:name w:val="Grade Média 1 - Ênfase 21"/>
    <w:basedOn w:val="Normal"/>
    <w:uiPriority w:val="34"/>
    <w:qFormat/>
    <w:rsid w:val="00940E9A"/>
    <w:pPr>
      <w:ind w:left="708"/>
    </w:pPr>
  </w:style>
  <w:style w:type="paragraph" w:styleId="Textodebalo">
    <w:name w:val="Balloon Text"/>
    <w:basedOn w:val="Normal"/>
    <w:link w:val="TextodebaloChar"/>
    <w:qFormat/>
    <w:rsid w:val="00660A23"/>
    <w:rPr>
      <w:rFonts w:ascii="Tahoma" w:hAnsi="Tahoma"/>
      <w:sz w:val="16"/>
      <w:szCs w:val="16"/>
    </w:rPr>
  </w:style>
  <w:style w:type="paragraph" w:customStyle="1" w:styleId="Default">
    <w:name w:val="Default"/>
    <w:qFormat/>
    <w:rsid w:val="000118C7"/>
    <w:rPr>
      <w:rFonts w:ascii="Arial" w:hAnsi="Arial" w:cs="Arial"/>
      <w:color w:val="000000"/>
      <w:sz w:val="24"/>
      <w:szCs w:val="24"/>
    </w:rPr>
  </w:style>
  <w:style w:type="paragraph" w:customStyle="1" w:styleId="Ttulo1">
    <w:name w:val="Título1"/>
    <w:basedOn w:val="Normal"/>
    <w:qFormat/>
    <w:rsid w:val="007F69B7"/>
    <w:pPr>
      <w:keepNext/>
      <w:suppressAutoHyphens/>
      <w:spacing w:before="240" w:after="120"/>
    </w:pPr>
    <w:rPr>
      <w:rFonts w:ascii="Arial" w:eastAsia="Microsoft YaHei" w:hAnsi="Arial" w:cs="Mangal"/>
      <w:sz w:val="28"/>
      <w:szCs w:val="28"/>
      <w:lang w:eastAsia="ar-SA"/>
    </w:rPr>
  </w:style>
  <w:style w:type="paragraph" w:customStyle="1" w:styleId="Corpodetextorecuado">
    <w:name w:val="Corpo de texto recuado"/>
    <w:basedOn w:val="Normal"/>
    <w:link w:val="RecuodecorpodetextoChar"/>
    <w:unhideWhenUsed/>
    <w:rsid w:val="006F79B3"/>
    <w:pPr>
      <w:spacing w:after="120"/>
      <w:ind w:left="283"/>
    </w:pPr>
  </w:style>
  <w:style w:type="paragraph" w:styleId="Recuodecorpodetexto2">
    <w:name w:val="Body Text Indent 2"/>
    <w:basedOn w:val="Normal"/>
    <w:link w:val="Recuodecorpodetexto2Char"/>
    <w:semiHidden/>
    <w:unhideWhenUsed/>
    <w:qFormat/>
    <w:rsid w:val="006F79B3"/>
    <w:pPr>
      <w:spacing w:after="120" w:line="480" w:lineRule="auto"/>
      <w:ind w:left="283"/>
    </w:pPr>
  </w:style>
  <w:style w:type="paragraph" w:styleId="PargrafodaLista">
    <w:name w:val="List Paragraph"/>
    <w:basedOn w:val="Normal"/>
    <w:uiPriority w:val="72"/>
    <w:qFormat/>
    <w:rsid w:val="0076641E"/>
    <w:pPr>
      <w:ind w:left="720"/>
      <w:contextualSpacing/>
    </w:pPr>
  </w:style>
  <w:style w:type="paragraph" w:customStyle="1" w:styleId="Contedodoquadro">
    <w:name w:val="Conteúdo do quadro"/>
    <w:basedOn w:val="Normal"/>
    <w:qFormat/>
  </w:style>
  <w:style w:type="paragraph" w:customStyle="1" w:styleId="Contedodatabela">
    <w:name w:val="Conteúdo da tabela"/>
    <w:basedOn w:val="Normal"/>
    <w:qFormat/>
    <w:pPr>
      <w:suppressLineNumbers/>
    </w:pPr>
  </w:style>
  <w:style w:type="table" w:styleId="Tabelacomgrade">
    <w:name w:val="Table Grid"/>
    <w:basedOn w:val="Tabelanormal"/>
    <w:rsid w:val="00AE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71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603049">
      <w:bodyDiv w:val="1"/>
      <w:marLeft w:val="0"/>
      <w:marRight w:val="0"/>
      <w:marTop w:val="0"/>
      <w:marBottom w:val="0"/>
      <w:divBdr>
        <w:top w:val="none" w:sz="0" w:space="0" w:color="auto"/>
        <w:left w:val="none" w:sz="0" w:space="0" w:color="auto"/>
        <w:bottom w:val="none" w:sz="0" w:space="0" w:color="auto"/>
        <w:right w:val="none" w:sz="0" w:space="0" w:color="auto"/>
      </w:divBdr>
    </w:div>
    <w:div w:id="1990284477">
      <w:bodyDiv w:val="1"/>
      <w:marLeft w:val="0"/>
      <w:marRight w:val="0"/>
      <w:marTop w:val="0"/>
      <w:marBottom w:val="0"/>
      <w:divBdr>
        <w:top w:val="none" w:sz="0" w:space="0" w:color="auto"/>
        <w:left w:val="none" w:sz="0" w:space="0" w:color="auto"/>
        <w:bottom w:val="none" w:sz="0" w:space="0" w:color="auto"/>
        <w:right w:val="none" w:sz="0" w:space="0" w:color="auto"/>
      </w:divBdr>
    </w:div>
    <w:div w:id="2056343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EE7934F9523D459B6368F7A94506C2" ma:contentTypeVersion="10" ma:contentTypeDescription="Create a new document." ma:contentTypeScope="" ma:versionID="809b3a5da8f4129d7b913cdd4356efca">
  <xsd:schema xmlns:xsd="http://www.w3.org/2001/XMLSchema" xmlns:xs="http://www.w3.org/2001/XMLSchema" xmlns:p="http://schemas.microsoft.com/office/2006/metadata/properties" xmlns:ns2="2cc2d408-75e0-455b-9f14-a133499fb3f1" xmlns:ns3="e013b42d-1df4-45de-9464-e9c7765a33cc" targetNamespace="http://schemas.microsoft.com/office/2006/metadata/properties" ma:root="true" ma:fieldsID="24b99c9a12e5c55a23a229b021fe80ee" ns2:_="" ns3:_="">
    <xsd:import namespace="2cc2d408-75e0-455b-9f14-a133499fb3f1"/>
    <xsd:import namespace="e013b42d-1df4-45de-9464-e9c7765a33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2d408-75e0-455b-9f14-a133499fb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13b42d-1df4-45de-9464-e9c7765a33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9FF60-E9AD-47DD-BEB3-95690C10D842}">
  <ds:schemaRefs>
    <ds:schemaRef ds:uri="http://schemas.microsoft.com/sharepoint/v3/contenttype/forms"/>
  </ds:schemaRefs>
</ds:datastoreItem>
</file>

<file path=customXml/itemProps2.xml><?xml version="1.0" encoding="utf-8"?>
<ds:datastoreItem xmlns:ds="http://schemas.openxmlformats.org/officeDocument/2006/customXml" ds:itemID="{69CC5CDD-696B-4567-8C90-F9CABD6DF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2d408-75e0-455b-9f14-a133499fb3f1"/>
    <ds:schemaRef ds:uri="e013b42d-1df4-45de-9464-e9c7765a3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B1BDAD-64AC-495F-83A3-9E4588F1EA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ADD4BFE-24F3-4466-B224-ED7FD0A8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833</Words>
  <Characters>4503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Proposta de ementa para as cinco primeiras aulas da parte prática da disciplina Química Biológica do curso de Biofísica</vt:lpstr>
    </vt:vector>
  </TitlesOfParts>
  <Company>home</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ementa para as cinco primeiras aulas da parte prática da disciplina Química Biológica do curso de Biofísica</dc:title>
  <dc:creator>Cliente</dc:creator>
  <cp:lastModifiedBy>Anita Valle</cp:lastModifiedBy>
  <cp:revision>4</cp:revision>
  <cp:lastPrinted>2016-11-23T17:42:00Z</cp:lastPrinted>
  <dcterms:created xsi:type="dcterms:W3CDTF">2023-09-29T14:59:00Z</dcterms:created>
  <dcterms:modified xsi:type="dcterms:W3CDTF">2024-10-27T19:41:00Z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home</vt:lpwstr>
  </property>
  <property fmtid="{D5CDD505-2E9C-101B-9397-08002B2CF9AE}" pid="4" name="ContentTypeId">
    <vt:lpwstr>0x01010025EE7934F9523D459B6368F7A94506C2</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style">
    <vt:lpwstr>american-chemical-society</vt:lpwstr>
  </property>
</Properties>
</file>