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04"/>
        <w:gridCol w:w="437"/>
        <w:gridCol w:w="998"/>
        <w:gridCol w:w="434"/>
        <w:gridCol w:w="696"/>
        <w:gridCol w:w="998"/>
        <w:gridCol w:w="987"/>
        <w:gridCol w:w="122"/>
        <w:gridCol w:w="844"/>
        <w:gridCol w:w="266"/>
        <w:gridCol w:w="1105"/>
        <w:gridCol w:w="1059"/>
        <w:gridCol w:w="1138"/>
      </w:tblGrid>
      <w:tr w:rsidR="00F43710" w14:paraId="53BAB217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6643C19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E624694" w14:textId="77777777" w:rsidR="00F43710" w:rsidRDefault="00673A74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CÁLCULO DIFERENCIAL E INTEGRAL II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B3A57C9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8468074" w14:textId="77777777" w:rsidR="00F43710" w:rsidRDefault="00812B45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MAC128</w:t>
            </w:r>
          </w:p>
        </w:tc>
      </w:tr>
      <w:tr w:rsidR="00F43710" w14:paraId="4837C0FA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C4EEEED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B30DA6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36A4BC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75AB6E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7D0B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F3F5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AEE42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7347F7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0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59CB77A" w14:textId="77777777" w:rsidR="00F43710" w:rsidRDefault="00F43710">
            <w:pPr>
              <w:spacing w:before="40" w:after="40"/>
              <w:jc w:val="center"/>
            </w:pPr>
          </w:p>
        </w:tc>
      </w:tr>
      <w:tr w:rsidR="00F43710" w14:paraId="1A252CCB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DF301C0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E96EEC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541653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7E93E8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17D3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E7B1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C49A1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D582671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9C79ED6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339C3063" w14:textId="77777777"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F34324D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07A838C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71567F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B41CA2B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5F594E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95D83F6" w14:textId="77777777" w:rsidR="00F43710" w:rsidRDefault="00673A7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37061B6F" w14:textId="77777777"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9F90C67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25D7501" w14:textId="77777777" w:rsidR="00F43710" w:rsidRDefault="003A36B2">
            <w:pPr>
              <w:spacing w:before="20" w:after="20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-----------------------------------------------------------------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65E79E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178A61C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C89434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8E7FDF3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</w:t>
            </w:r>
          </w:p>
        </w:tc>
      </w:tr>
      <w:tr w:rsidR="00F43710" w14:paraId="49EB9D56" w14:textId="77777777">
        <w:tc>
          <w:tcPr>
            <w:tcW w:w="2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0574818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F75813C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3710" w14:paraId="265A16E2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EFFB97E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37BFB07" w14:textId="77777777" w:rsidR="00F43710" w:rsidRDefault="00673A7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92C9FAF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404B051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F6F6A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607A91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7A6D18CB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0EF2F0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8AA1C6" w14:textId="77777777" w:rsidR="00F43710" w:rsidRPr="00244756" w:rsidRDefault="00244756" w:rsidP="00F664B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44756">
              <w:rPr>
                <w:rFonts w:ascii="Times New Roman" w:hAnsi="Times New Roman" w:cs="Times New Roman"/>
                <w:b/>
                <w:szCs w:val="20"/>
                <w:u w:val="single"/>
              </w:rPr>
              <w:t>EQUAÇÕES DIFERENCIAIS ORDINÁRIAS DE 1ª ORDEM</w:t>
            </w:r>
          </w:p>
        </w:tc>
      </w:tr>
      <w:tr w:rsidR="00F43710" w14:paraId="20C496D3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5D2B4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52A659" w14:textId="77777777" w:rsidR="00575176" w:rsidRPr="00244756" w:rsidRDefault="00673A74" w:rsidP="00673A74">
            <w:pPr>
              <w:pStyle w:val="Contedodatabela"/>
              <w:spacing w:before="40" w:after="40"/>
              <w:rPr>
                <w:rFonts w:ascii="Arial" w:hAnsi="Arial" w:cs="Arial"/>
                <w:sz w:val="22"/>
                <w:szCs w:val="20"/>
              </w:rPr>
            </w:pPr>
            <w:r w:rsidRPr="00244756">
              <w:rPr>
                <w:rFonts w:ascii="Arial" w:hAnsi="Arial" w:cs="Arial"/>
                <w:sz w:val="22"/>
                <w:szCs w:val="20"/>
              </w:rPr>
              <w:t>Definição e resolução de Equações Diferenciais com separação de Variáveis.</w:t>
            </w:r>
          </w:p>
        </w:tc>
      </w:tr>
      <w:tr w:rsidR="00F43710" w14:paraId="47ED252B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DAE51C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8942F73" w14:textId="77777777" w:rsidR="00F43710" w:rsidRPr="00244756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</w:tr>
      <w:tr w:rsidR="00F43710" w14:paraId="500E0D6F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B7CD0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410FF4" w14:textId="77777777" w:rsidR="00F43710" w:rsidRPr="00244756" w:rsidRDefault="00673A74">
            <w:pPr>
              <w:pStyle w:val="Contedodatabela"/>
              <w:spacing w:before="40" w:after="40"/>
              <w:rPr>
                <w:rFonts w:ascii="Arial" w:hAnsi="Arial" w:cs="Arial"/>
                <w:sz w:val="22"/>
                <w:szCs w:val="20"/>
              </w:rPr>
            </w:pPr>
            <w:r w:rsidRPr="00244756">
              <w:rPr>
                <w:rFonts w:ascii="Arial" w:hAnsi="Arial" w:cs="Arial"/>
                <w:sz w:val="22"/>
                <w:szCs w:val="20"/>
              </w:rPr>
              <w:t>Fator Integrante, Definição e Resolução de Equações Diferenciais Lineares não-homogêneas.</w:t>
            </w:r>
          </w:p>
        </w:tc>
      </w:tr>
      <w:tr w:rsidR="00F43710" w14:paraId="38EA92AA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2636A9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0BDB58" w14:textId="77777777" w:rsidR="00F43710" w:rsidRPr="00244756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</w:tr>
      <w:tr w:rsidR="00F43710" w14:paraId="524F3F04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09597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BA6F5D" w14:textId="77777777" w:rsidR="00F43710" w:rsidRPr="00244756" w:rsidRDefault="00673A74">
            <w:pPr>
              <w:pStyle w:val="Contedodatabela"/>
              <w:spacing w:before="40" w:after="40"/>
              <w:rPr>
                <w:rFonts w:ascii="Arial" w:hAnsi="Arial" w:cs="Arial"/>
                <w:sz w:val="22"/>
                <w:szCs w:val="20"/>
              </w:rPr>
            </w:pPr>
            <w:r w:rsidRPr="00244756">
              <w:rPr>
                <w:rFonts w:ascii="Arial" w:hAnsi="Arial" w:cs="Arial"/>
                <w:sz w:val="22"/>
                <w:szCs w:val="20"/>
              </w:rPr>
              <w:t>Modelos Matemáticos envolvendo Equações Diferenciais.</w:t>
            </w:r>
          </w:p>
        </w:tc>
      </w:tr>
      <w:tr w:rsidR="00F43710" w14:paraId="1E566B94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315C96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B9C20F" w14:textId="77777777" w:rsidR="00F43710" w:rsidRPr="00244756" w:rsidRDefault="00244756" w:rsidP="00F664BE">
            <w:pPr>
              <w:spacing w:before="40" w:after="40"/>
              <w:jc w:val="center"/>
              <w:rPr>
                <w:b/>
                <w:sz w:val="20"/>
                <w:szCs w:val="20"/>
                <w:u w:val="single"/>
              </w:rPr>
            </w:pPr>
            <w:r w:rsidRPr="00244756">
              <w:rPr>
                <w:b/>
                <w:szCs w:val="20"/>
                <w:u w:val="single"/>
              </w:rPr>
              <w:t>EQUAÇÕES D</w:t>
            </w:r>
            <w:r w:rsidR="00F664BE">
              <w:rPr>
                <w:b/>
                <w:szCs w:val="20"/>
                <w:u w:val="single"/>
              </w:rPr>
              <w:t xml:space="preserve">IFS. ORDINÁRIAS LINEARES DE 2ª </w:t>
            </w:r>
            <w:r w:rsidRPr="00244756">
              <w:rPr>
                <w:b/>
                <w:szCs w:val="20"/>
                <w:u w:val="single"/>
              </w:rPr>
              <w:t>ORDEM COM COEFICIENTES CONSTANTES</w:t>
            </w:r>
          </w:p>
        </w:tc>
      </w:tr>
      <w:tr w:rsidR="00F43710" w14:paraId="1AEFE0A8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469D41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FA99ED" w14:textId="77777777" w:rsidR="00747EFD" w:rsidRPr="00244756" w:rsidRDefault="00244756">
            <w:pPr>
              <w:pStyle w:val="Contedodatabela"/>
              <w:spacing w:before="40" w:after="40"/>
              <w:rPr>
                <w:rFonts w:ascii="Arial" w:hAnsi="Arial" w:cs="Arial"/>
                <w:sz w:val="22"/>
              </w:rPr>
            </w:pPr>
            <w:r w:rsidRPr="00244756">
              <w:rPr>
                <w:rFonts w:ascii="Arial" w:hAnsi="Arial" w:cs="Arial"/>
                <w:sz w:val="22"/>
              </w:rPr>
              <w:t>Definição. Estudo das Equações Diferenciais Homogêneas.</w:t>
            </w:r>
          </w:p>
        </w:tc>
      </w:tr>
      <w:tr w:rsidR="00F43710" w14:paraId="29BC08E4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8A5269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888DFD" w14:textId="77777777" w:rsidR="00F43710" w:rsidRPr="00244756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</w:tr>
      <w:tr w:rsidR="00F43710" w14:paraId="5B20561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ADCE8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D9A1C7" w14:textId="77777777" w:rsidR="00F43710" w:rsidRPr="00244756" w:rsidRDefault="00244756">
            <w:pPr>
              <w:pStyle w:val="Contedodatabela"/>
              <w:spacing w:before="40" w:after="40"/>
              <w:rPr>
                <w:rFonts w:ascii="Arial" w:hAnsi="Arial" w:cs="Arial"/>
                <w:b/>
                <w:sz w:val="22"/>
                <w:szCs w:val="20"/>
              </w:rPr>
            </w:pPr>
            <w:r w:rsidRPr="00244756">
              <w:rPr>
                <w:rFonts w:ascii="Arial" w:hAnsi="Arial" w:cs="Arial"/>
                <w:sz w:val="22"/>
              </w:rPr>
              <w:t>Estudo das Equações Diferenciais não-homogêneas e o Método dos Coeficientes a Determinar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F43710" w14:paraId="6618FCD1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938182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DC00D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9864895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A7BE0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332103" w14:textId="77777777" w:rsidR="00F43710" w:rsidRPr="00747EFD" w:rsidRDefault="00244756" w:rsidP="00244756">
            <w:pPr>
              <w:pStyle w:val="Contedodatabela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Modelos Matemáticos Relacionados com Equações </w:t>
            </w:r>
            <w:proofErr w:type="spellStart"/>
            <w:r>
              <w:rPr>
                <w:rFonts w:ascii="Arial" w:hAnsi="Arial" w:cs="Arial"/>
              </w:rPr>
              <w:t>Difs</w:t>
            </w:r>
            <w:proofErr w:type="spellEnd"/>
            <w:r>
              <w:rPr>
                <w:rFonts w:ascii="Arial" w:hAnsi="Arial" w:cs="Arial"/>
              </w:rPr>
              <w:t>. Lineares de 2ª Ordem</w:t>
            </w:r>
            <w:r w:rsidR="00746F73">
              <w:rPr>
                <w:rFonts w:ascii="Arial" w:hAnsi="Arial" w:cs="Arial"/>
              </w:rPr>
              <w:t>.</w:t>
            </w:r>
          </w:p>
        </w:tc>
      </w:tr>
      <w:tr w:rsidR="00F43710" w14:paraId="6B5AF999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9B437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77DCB6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F34FD94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26475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38C7A1B" w14:textId="77777777" w:rsidR="00F43710" w:rsidRPr="00244756" w:rsidRDefault="00244756">
            <w:pPr>
              <w:pStyle w:val="Contedodatabela"/>
              <w:spacing w:before="40" w:after="40"/>
              <w:rPr>
                <w:rFonts w:ascii="Arial" w:hAnsi="Arial" w:cs="Arial"/>
                <w:b/>
              </w:rPr>
            </w:pPr>
            <w:r w:rsidRPr="00244756">
              <w:rPr>
                <w:rFonts w:ascii="Arial" w:hAnsi="Arial" w:cs="Arial"/>
                <w:b/>
              </w:rPr>
              <w:t>1ª Avaliação</w:t>
            </w:r>
          </w:p>
        </w:tc>
      </w:tr>
      <w:tr w:rsidR="00F43710" w14:paraId="4F7C34D9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F0F13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623AF3" w14:textId="77777777" w:rsidR="00F43710" w:rsidRDefault="00244756" w:rsidP="00F664B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6F73">
              <w:rPr>
                <w:b/>
                <w:szCs w:val="20"/>
                <w:u w:val="single"/>
              </w:rPr>
              <w:t>CURVAS E VETORES NO PLANO</w:t>
            </w:r>
          </w:p>
        </w:tc>
      </w:tr>
      <w:tr w:rsidR="00F43710" w14:paraId="3141403C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B0447F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E4AA8FA" w14:textId="77777777" w:rsidR="00F43710" w:rsidRPr="00746F73" w:rsidRDefault="00244756" w:rsidP="00746F73">
            <w:pPr>
              <w:pStyle w:val="Contedodatabela"/>
              <w:spacing w:before="40" w:after="40"/>
              <w:rPr>
                <w:rFonts w:ascii="Arial" w:hAnsi="Arial" w:cs="Arial"/>
              </w:rPr>
            </w:pPr>
            <w:r w:rsidRPr="00746F73">
              <w:rPr>
                <w:rFonts w:ascii="Arial" w:hAnsi="Arial" w:cs="Arial"/>
              </w:rPr>
              <w:t>Definição de Funções Vetoriais</w:t>
            </w:r>
          </w:p>
        </w:tc>
      </w:tr>
      <w:tr w:rsidR="00F43710" w14:paraId="25D4DCCD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4A073A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041636" w14:textId="77777777" w:rsidR="00F43710" w:rsidRPr="00746F73" w:rsidRDefault="00F43710" w:rsidP="00746F73">
            <w:pPr>
              <w:pStyle w:val="Contedodatabela"/>
              <w:spacing w:before="40" w:after="40"/>
              <w:rPr>
                <w:rFonts w:ascii="Arial" w:hAnsi="Arial" w:cs="Arial"/>
              </w:rPr>
            </w:pPr>
          </w:p>
        </w:tc>
      </w:tr>
      <w:tr w:rsidR="00F43710" w14:paraId="129E4E6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276D6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9BF1F6" w14:textId="77777777" w:rsidR="00747EFD" w:rsidRPr="00746F73" w:rsidRDefault="00244756" w:rsidP="00746F73">
            <w:pPr>
              <w:pStyle w:val="Contedodatabela"/>
              <w:spacing w:before="40" w:after="40"/>
              <w:rPr>
                <w:rFonts w:ascii="Arial" w:hAnsi="Arial" w:cs="Arial"/>
              </w:rPr>
            </w:pPr>
            <w:r w:rsidRPr="00746F73">
              <w:rPr>
                <w:rFonts w:ascii="Arial" w:hAnsi="Arial" w:cs="Arial"/>
              </w:rPr>
              <w:t>Equações Paramétricas das principais curvas: reta, parábola, elipse, hipérbole e círculo.</w:t>
            </w:r>
          </w:p>
        </w:tc>
      </w:tr>
      <w:tr w:rsidR="00F43710" w14:paraId="3B0DFE1A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E326569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695C7D" w14:textId="77777777" w:rsidR="00F43710" w:rsidRPr="00746F73" w:rsidRDefault="00F43710" w:rsidP="00746F73">
            <w:pPr>
              <w:pStyle w:val="Contedodatabela"/>
              <w:spacing w:before="40" w:after="40"/>
              <w:rPr>
                <w:rFonts w:ascii="Arial" w:hAnsi="Arial" w:cs="Arial"/>
              </w:rPr>
            </w:pPr>
          </w:p>
        </w:tc>
      </w:tr>
      <w:tr w:rsidR="00F43710" w14:paraId="6BA81955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DA0B5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F268B8" w14:textId="77777777" w:rsidR="00F43710" w:rsidRPr="00746F73" w:rsidRDefault="00244756" w:rsidP="00746F73">
            <w:pPr>
              <w:pStyle w:val="Contedodatabela"/>
              <w:spacing w:before="40" w:after="40"/>
              <w:rPr>
                <w:rFonts w:ascii="Arial" w:hAnsi="Arial" w:cs="Arial"/>
              </w:rPr>
            </w:pPr>
            <w:r w:rsidRPr="00746F73">
              <w:rPr>
                <w:rFonts w:ascii="Arial" w:hAnsi="Arial" w:cs="Arial"/>
              </w:rPr>
              <w:t>Derivadas de Funções Vetoriais: vetor velocidade e vetor aceleração.</w:t>
            </w:r>
          </w:p>
        </w:tc>
      </w:tr>
      <w:tr w:rsidR="00F43710" w14:paraId="461080E1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E0BE7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F72343" w14:textId="77777777" w:rsidR="00F43710" w:rsidRPr="00746F73" w:rsidRDefault="00F43710" w:rsidP="00746F73">
            <w:pPr>
              <w:pStyle w:val="Contedodatabela"/>
              <w:spacing w:before="40" w:after="40"/>
              <w:rPr>
                <w:rFonts w:ascii="Arial" w:hAnsi="Arial" w:cs="Arial"/>
              </w:rPr>
            </w:pPr>
          </w:p>
        </w:tc>
      </w:tr>
      <w:tr w:rsidR="00F43710" w14:paraId="37043C55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2D12C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362A5F" w14:textId="77777777" w:rsidR="00F43710" w:rsidRPr="00746F73" w:rsidRDefault="00244756" w:rsidP="00746F73">
            <w:pPr>
              <w:pStyle w:val="Contedodatabela"/>
              <w:spacing w:before="40" w:after="40"/>
              <w:rPr>
                <w:rFonts w:ascii="Arial" w:hAnsi="Arial" w:cs="Arial"/>
              </w:rPr>
            </w:pPr>
            <w:r w:rsidRPr="00746F73">
              <w:rPr>
                <w:rFonts w:ascii="Arial" w:hAnsi="Arial" w:cs="Arial"/>
              </w:rPr>
              <w:t>Comprimento do Arco.</w:t>
            </w:r>
          </w:p>
        </w:tc>
      </w:tr>
      <w:tr w:rsidR="00F43710" w14:paraId="456B15F5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8B4DBD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33222BA" w14:textId="77777777" w:rsidR="00F43710" w:rsidRDefault="00746F73" w:rsidP="00F664B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D4111">
              <w:rPr>
                <w:b/>
                <w:szCs w:val="20"/>
                <w:u w:val="single"/>
              </w:rPr>
              <w:t>VETORES NO ESPAÇO E GEOMETRIA ANALÍTICA SÓLIDA</w:t>
            </w:r>
          </w:p>
        </w:tc>
      </w:tr>
      <w:tr w:rsidR="00F43710" w14:paraId="341C4B8C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36306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EC5F9A" w14:textId="77777777" w:rsidR="008D3F0B" w:rsidRPr="00746F73" w:rsidRDefault="00746F73" w:rsidP="00746F73">
            <w:pPr>
              <w:pStyle w:val="Contedodatabela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Coordenadas e Vetores no Espaço Tridimensional.</w:t>
            </w:r>
          </w:p>
        </w:tc>
      </w:tr>
      <w:tr w:rsidR="00F43710" w14:paraId="0D5BC2C1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8B00F8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B0EC08" w14:textId="77777777" w:rsidR="00F43710" w:rsidRPr="00746F73" w:rsidRDefault="00F43710" w:rsidP="00746F73">
            <w:pPr>
              <w:pStyle w:val="Contedodatabela"/>
              <w:spacing w:before="40" w:after="40"/>
              <w:rPr>
                <w:rFonts w:ascii="Arial" w:hAnsi="Arial" w:cs="Arial"/>
              </w:rPr>
            </w:pPr>
          </w:p>
        </w:tc>
      </w:tr>
      <w:tr w:rsidR="00F43710" w14:paraId="2F614F1C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4B236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9A1696" w14:textId="77777777" w:rsidR="00F43710" w:rsidRPr="00746F73" w:rsidRDefault="00746F73" w:rsidP="00746F73">
            <w:pPr>
              <w:pStyle w:val="Contedodatabela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Retas e Planos.</w:t>
            </w:r>
          </w:p>
        </w:tc>
      </w:tr>
      <w:tr w:rsidR="00F43710" w14:paraId="15A3C68B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24BE1D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9E2950" w14:textId="77777777" w:rsidR="00F43710" w:rsidRPr="00746F73" w:rsidRDefault="00F43710" w:rsidP="00746F73">
            <w:pPr>
              <w:pStyle w:val="Contedodatabela"/>
              <w:spacing w:before="40" w:after="40"/>
              <w:rPr>
                <w:rFonts w:ascii="Arial" w:hAnsi="Arial" w:cs="Arial"/>
              </w:rPr>
            </w:pPr>
          </w:p>
        </w:tc>
      </w:tr>
      <w:tr w:rsidR="00F43710" w14:paraId="232C45CC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048C4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873C98" w14:textId="77777777" w:rsidR="00F43710" w:rsidRPr="00746F73" w:rsidRDefault="00746F73" w:rsidP="00746F73">
            <w:pPr>
              <w:pStyle w:val="Contedodatabela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Cilindros e Superfícies de Revolução.</w:t>
            </w:r>
          </w:p>
        </w:tc>
      </w:tr>
      <w:tr w:rsidR="00F43710" w14:paraId="1267EAB9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47E6DE3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4A81F2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563DDFA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A46B7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BB66CF" w14:textId="77777777" w:rsidR="00F43710" w:rsidRPr="00F44A66" w:rsidRDefault="003A36B2">
            <w:pPr>
              <w:spacing w:before="40" w:after="40"/>
              <w:rPr>
                <w:rFonts w:ascii="Arial" w:hAnsi="Arial" w:cs="Arial"/>
                <w:b/>
              </w:rPr>
            </w:pPr>
            <w:r w:rsidRPr="00F44A66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14:paraId="22A3B40B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47A44D" w14:textId="77777777"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76E7B4" w14:textId="77777777"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14:paraId="3E146F40" w14:textId="77777777">
        <w:trPr>
          <w:jc w:val="center"/>
        </w:trPr>
        <w:tc>
          <w:tcPr>
            <w:tcW w:w="10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3EC0B1" w14:textId="77777777" w:rsidR="00F43710" w:rsidRPr="00037255" w:rsidRDefault="003A36B2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037255">
              <w:rPr>
                <w:rFonts w:ascii="Arial" w:hAnsi="Arial" w:cs="Arial"/>
                <w:b/>
                <w:bCs/>
              </w:rPr>
              <w:t>Bibliografia:</w:t>
            </w:r>
          </w:p>
          <w:p w14:paraId="6B733711" w14:textId="77777777" w:rsidR="00F43710" w:rsidRPr="003B48E6" w:rsidRDefault="00F43710" w:rsidP="003135B1">
            <w:pPr>
              <w:pStyle w:val="Corpodetextorecuado"/>
              <w:spacing w:line="360" w:lineRule="auto"/>
              <w:ind w:left="0"/>
              <w:jc w:val="both"/>
            </w:pPr>
          </w:p>
        </w:tc>
      </w:tr>
    </w:tbl>
    <w:p w14:paraId="30FCCFA1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DA84B" w14:textId="77777777" w:rsidR="001C1BE4" w:rsidRDefault="001C1BE4">
      <w:r>
        <w:separator/>
      </w:r>
    </w:p>
  </w:endnote>
  <w:endnote w:type="continuationSeparator" w:id="0">
    <w:p w14:paraId="3ADB9694" w14:textId="77777777" w:rsidR="001C1BE4" w:rsidRDefault="001C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6C57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6838E9C7" wp14:editId="6A6D6D3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044688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664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838E9C7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03044688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664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774614E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569BDC52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0724D" w14:textId="77777777" w:rsidR="001C1BE4" w:rsidRDefault="001C1BE4">
      <w:r>
        <w:separator/>
      </w:r>
    </w:p>
  </w:footnote>
  <w:footnote w:type="continuationSeparator" w:id="0">
    <w:p w14:paraId="3EBE5A30" w14:textId="77777777" w:rsidR="001C1BE4" w:rsidRDefault="001C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068AE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562AA3A1" wp14:editId="3CD43FF0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35A5BBF8" wp14:editId="3228F482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A5D95E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3290C4EA" w14:textId="77777777" w:rsidR="00F43710" w:rsidRDefault="003A36B2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Formulário: PLANO DE ENSINO - </w:t>
    </w:r>
    <w:r w:rsidR="00673A74">
      <w:rPr>
        <w:rFonts w:ascii="Arial" w:hAnsi="Arial" w:cs="Arial"/>
        <w:b/>
      </w:rPr>
      <w:t>MAC128</w:t>
    </w:r>
  </w:p>
  <w:p w14:paraId="0B4A397F" w14:textId="77777777" w:rsidR="00E55D09" w:rsidRDefault="00E55D09">
    <w:pPr>
      <w:jc w:val="center"/>
    </w:pPr>
  </w:p>
  <w:p w14:paraId="76DF0FB5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37255"/>
    <w:rsid w:val="000A0B27"/>
    <w:rsid w:val="00182A2B"/>
    <w:rsid w:val="001C1BE4"/>
    <w:rsid w:val="001F2DFE"/>
    <w:rsid w:val="00244756"/>
    <w:rsid w:val="002D4111"/>
    <w:rsid w:val="003135B1"/>
    <w:rsid w:val="00326144"/>
    <w:rsid w:val="00332604"/>
    <w:rsid w:val="003A36B2"/>
    <w:rsid w:val="003B48E6"/>
    <w:rsid w:val="00565800"/>
    <w:rsid w:val="00575176"/>
    <w:rsid w:val="00673A74"/>
    <w:rsid w:val="006E3163"/>
    <w:rsid w:val="00714C62"/>
    <w:rsid w:val="00746F73"/>
    <w:rsid w:val="00747EFD"/>
    <w:rsid w:val="00812B45"/>
    <w:rsid w:val="008B7494"/>
    <w:rsid w:val="008C7DA1"/>
    <w:rsid w:val="008D3F0B"/>
    <w:rsid w:val="00AE12A9"/>
    <w:rsid w:val="00BC3605"/>
    <w:rsid w:val="00E55D09"/>
    <w:rsid w:val="00E67837"/>
    <w:rsid w:val="00EB0248"/>
    <w:rsid w:val="00F43710"/>
    <w:rsid w:val="00F44A66"/>
    <w:rsid w:val="00F6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83B3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2396E-D976-44C6-A064-FB295C47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6</cp:revision>
  <cp:lastPrinted>2016-11-23T17:42:00Z</cp:lastPrinted>
  <dcterms:created xsi:type="dcterms:W3CDTF">2023-09-13T12:50:00Z</dcterms:created>
  <dcterms:modified xsi:type="dcterms:W3CDTF">2024-10-27T19:22:00Z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